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B0126" w14:textId="77777777" w:rsidR="00E56D2C" w:rsidRDefault="00E56D2C" w:rsidP="00E56D2C">
      <w:pPr>
        <w:spacing w:before="100" w:beforeAutospacing="1" w:after="100" w:afterAutospacing="1" w:line="240" w:lineRule="auto"/>
        <w:ind w:left="3969"/>
        <w:jc w:val="right"/>
        <w:rPr>
          <w:rFonts w:ascii="Verdana" w:eastAsia="Times New Roman" w:hAnsi="Verdana" w:cs="Times New Roman"/>
          <w:color w:val="000000"/>
          <w:sz w:val="24"/>
          <w:szCs w:val="24"/>
          <w:lang w:eastAsia="lv-LV"/>
        </w:rPr>
      </w:pPr>
      <w:r>
        <w:rPr>
          <w:rFonts w:ascii="Times New Roman" w:eastAsia="Times New Roman" w:hAnsi="Times New Roman" w:cs="Times New Roman"/>
          <w:color w:val="000000"/>
          <w:sz w:val="24"/>
          <w:szCs w:val="24"/>
          <w:lang w:eastAsia="lv-LV"/>
        </w:rPr>
        <w:t>Reģistrēts biedrību un nodibinājumu reģistrā</w:t>
      </w:r>
    </w:p>
    <w:p w14:paraId="7F57D589" w14:textId="1F39A77C" w:rsidR="00E56D2C" w:rsidRDefault="00E56D2C" w:rsidP="00E56D2C">
      <w:pPr>
        <w:spacing w:before="100" w:beforeAutospacing="1" w:after="100" w:afterAutospacing="1" w:line="240" w:lineRule="auto"/>
        <w:ind w:left="3969"/>
        <w:jc w:val="right"/>
        <w:rPr>
          <w:rFonts w:ascii="Verdana" w:eastAsia="Times New Roman" w:hAnsi="Verdana" w:cs="Times New Roman"/>
          <w:color w:val="000000"/>
          <w:sz w:val="24"/>
          <w:szCs w:val="24"/>
          <w:lang w:eastAsia="lv-LV"/>
        </w:rPr>
      </w:pPr>
      <w:r>
        <w:rPr>
          <w:rFonts w:ascii="Times New Roman" w:eastAsia="Times New Roman" w:hAnsi="Times New Roman" w:cs="Times New Roman"/>
          <w:color w:val="000000"/>
          <w:sz w:val="24"/>
          <w:szCs w:val="24"/>
          <w:lang w:eastAsia="lv-LV"/>
        </w:rPr>
        <w:t>Rīgā, 2024.gada ___. maijā</w:t>
      </w:r>
    </w:p>
    <w:p w14:paraId="67A7D497" w14:textId="77777777" w:rsidR="00E56D2C" w:rsidRDefault="00E56D2C" w:rsidP="00E56D2C">
      <w:pPr>
        <w:spacing w:before="100" w:beforeAutospacing="1" w:after="100" w:afterAutospacing="1" w:line="240" w:lineRule="auto"/>
        <w:ind w:left="3969"/>
        <w:jc w:val="right"/>
        <w:rPr>
          <w:rFonts w:ascii="Verdana" w:eastAsia="Times New Roman" w:hAnsi="Verdana" w:cs="Times New Roman"/>
          <w:color w:val="000000"/>
          <w:sz w:val="16"/>
          <w:szCs w:val="16"/>
          <w:lang w:eastAsia="lv-LV"/>
        </w:rPr>
      </w:pPr>
      <w:r>
        <w:rPr>
          <w:rFonts w:ascii="Times New Roman" w:eastAsia="Times New Roman" w:hAnsi="Times New Roman" w:cs="Times New Roman"/>
          <w:color w:val="000000"/>
          <w:sz w:val="24"/>
          <w:szCs w:val="24"/>
          <w:lang w:eastAsia="lv-LV"/>
        </w:rPr>
        <w:t>ar Nr. _________________</w:t>
      </w:r>
    </w:p>
    <w:p w14:paraId="2C938D62" w14:textId="77777777" w:rsidR="00E56D2C" w:rsidRDefault="00E56D2C" w:rsidP="00E56D2C">
      <w:pPr>
        <w:jc w:val="center"/>
        <w:rPr>
          <w:rFonts w:ascii="Times New Roman" w:hAnsi="Times New Roman" w:cs="Times New Roman"/>
          <w:sz w:val="36"/>
          <w:szCs w:val="36"/>
        </w:rPr>
      </w:pPr>
    </w:p>
    <w:p w14:paraId="33A3AAFD" w14:textId="77777777" w:rsidR="00E56D2C" w:rsidRDefault="00E56D2C" w:rsidP="00E56D2C">
      <w:pPr>
        <w:jc w:val="center"/>
        <w:rPr>
          <w:rFonts w:ascii="Times New Roman" w:hAnsi="Times New Roman" w:cs="Times New Roman"/>
          <w:sz w:val="36"/>
          <w:szCs w:val="36"/>
        </w:rPr>
      </w:pPr>
    </w:p>
    <w:p w14:paraId="28E38334" w14:textId="77777777" w:rsidR="00E56D2C" w:rsidRDefault="00E56D2C" w:rsidP="00E56D2C">
      <w:pPr>
        <w:jc w:val="center"/>
        <w:rPr>
          <w:rFonts w:ascii="Times New Roman" w:hAnsi="Times New Roman" w:cs="Times New Roman"/>
          <w:sz w:val="36"/>
          <w:szCs w:val="36"/>
        </w:rPr>
      </w:pPr>
    </w:p>
    <w:p w14:paraId="3B2D2CD2" w14:textId="77777777" w:rsidR="00E56D2C" w:rsidRDefault="00E56D2C" w:rsidP="00E56D2C">
      <w:pPr>
        <w:jc w:val="center"/>
        <w:rPr>
          <w:rFonts w:ascii="Times New Roman" w:hAnsi="Times New Roman" w:cs="Times New Roman"/>
          <w:sz w:val="36"/>
          <w:szCs w:val="36"/>
        </w:rPr>
      </w:pPr>
    </w:p>
    <w:p w14:paraId="4F1D4057" w14:textId="77777777" w:rsidR="00E56D2C" w:rsidRDefault="00E56D2C" w:rsidP="00E56D2C">
      <w:pPr>
        <w:jc w:val="center"/>
        <w:rPr>
          <w:rFonts w:ascii="Times New Roman" w:hAnsi="Times New Roman" w:cs="Times New Roman"/>
          <w:sz w:val="36"/>
          <w:szCs w:val="36"/>
        </w:rPr>
      </w:pPr>
    </w:p>
    <w:p w14:paraId="303A3175" w14:textId="77777777" w:rsidR="00E56D2C" w:rsidRDefault="00E56D2C" w:rsidP="00E56D2C">
      <w:pPr>
        <w:jc w:val="center"/>
        <w:rPr>
          <w:rFonts w:ascii="Times New Roman" w:hAnsi="Times New Roman" w:cs="Times New Roman"/>
          <w:b/>
          <w:sz w:val="44"/>
          <w:szCs w:val="44"/>
        </w:rPr>
      </w:pPr>
      <w:r>
        <w:rPr>
          <w:rFonts w:ascii="Times New Roman" w:hAnsi="Times New Roman" w:cs="Times New Roman"/>
          <w:b/>
          <w:sz w:val="44"/>
          <w:szCs w:val="44"/>
        </w:rPr>
        <w:t xml:space="preserve">LATVIJAS LIDMODEĻU </w:t>
      </w:r>
    </w:p>
    <w:p w14:paraId="438825E7" w14:textId="77777777" w:rsidR="00E56D2C" w:rsidRDefault="00E56D2C" w:rsidP="00E56D2C">
      <w:pPr>
        <w:jc w:val="center"/>
        <w:rPr>
          <w:rFonts w:ascii="Times New Roman" w:hAnsi="Times New Roman" w:cs="Times New Roman"/>
          <w:b/>
          <w:sz w:val="44"/>
          <w:szCs w:val="44"/>
        </w:rPr>
      </w:pPr>
    </w:p>
    <w:p w14:paraId="5922E4EF" w14:textId="77777777" w:rsidR="00E56D2C" w:rsidRDefault="00E56D2C" w:rsidP="00E56D2C">
      <w:pPr>
        <w:jc w:val="center"/>
        <w:rPr>
          <w:rFonts w:ascii="Times New Roman" w:hAnsi="Times New Roman" w:cs="Times New Roman"/>
          <w:b/>
          <w:sz w:val="44"/>
          <w:szCs w:val="44"/>
        </w:rPr>
      </w:pPr>
      <w:r>
        <w:rPr>
          <w:rFonts w:ascii="Times New Roman" w:hAnsi="Times New Roman" w:cs="Times New Roman"/>
          <w:b/>
          <w:sz w:val="44"/>
          <w:szCs w:val="44"/>
        </w:rPr>
        <w:t xml:space="preserve">SPORTA FEDERĀCIJAS </w:t>
      </w:r>
    </w:p>
    <w:p w14:paraId="2AB592BF" w14:textId="77777777" w:rsidR="00E56D2C" w:rsidRDefault="00E56D2C" w:rsidP="00E56D2C">
      <w:pPr>
        <w:jc w:val="center"/>
        <w:rPr>
          <w:rFonts w:ascii="Times New Roman" w:hAnsi="Times New Roman" w:cs="Times New Roman"/>
          <w:b/>
          <w:sz w:val="36"/>
          <w:szCs w:val="36"/>
        </w:rPr>
      </w:pPr>
    </w:p>
    <w:p w14:paraId="12CB6EC6" w14:textId="77777777" w:rsidR="00E56D2C" w:rsidRDefault="00E56D2C" w:rsidP="00E56D2C">
      <w:pPr>
        <w:jc w:val="center"/>
        <w:rPr>
          <w:rFonts w:ascii="Times New Roman" w:hAnsi="Times New Roman" w:cs="Times New Roman"/>
          <w:b/>
          <w:sz w:val="36"/>
          <w:szCs w:val="36"/>
        </w:rPr>
      </w:pPr>
    </w:p>
    <w:p w14:paraId="21655D0D" w14:textId="77777777" w:rsidR="00E56D2C" w:rsidRDefault="00E56D2C" w:rsidP="00E56D2C">
      <w:pPr>
        <w:jc w:val="center"/>
        <w:rPr>
          <w:rFonts w:ascii="Times New Roman" w:hAnsi="Times New Roman" w:cs="Times New Roman"/>
          <w:b/>
          <w:sz w:val="36"/>
          <w:szCs w:val="36"/>
        </w:rPr>
      </w:pPr>
    </w:p>
    <w:p w14:paraId="48AF7B43" w14:textId="77777777" w:rsidR="00E56D2C" w:rsidRDefault="00E56D2C" w:rsidP="00E56D2C">
      <w:pPr>
        <w:jc w:val="center"/>
        <w:rPr>
          <w:rFonts w:ascii="Times New Roman" w:hAnsi="Times New Roman" w:cs="Times New Roman"/>
          <w:b/>
          <w:sz w:val="36"/>
          <w:szCs w:val="36"/>
        </w:rPr>
      </w:pPr>
      <w:r>
        <w:rPr>
          <w:rFonts w:ascii="Times New Roman" w:hAnsi="Times New Roman" w:cs="Times New Roman"/>
          <w:b/>
          <w:sz w:val="36"/>
          <w:szCs w:val="36"/>
        </w:rPr>
        <w:t>STATŪTI</w:t>
      </w:r>
    </w:p>
    <w:p w14:paraId="0F189462" w14:textId="77777777" w:rsidR="00E56D2C" w:rsidRDefault="00E56D2C" w:rsidP="00E56D2C">
      <w:pPr>
        <w:jc w:val="center"/>
        <w:rPr>
          <w:rFonts w:ascii="Times New Roman" w:hAnsi="Times New Roman" w:cs="Times New Roman"/>
          <w:sz w:val="36"/>
          <w:szCs w:val="36"/>
        </w:rPr>
      </w:pPr>
    </w:p>
    <w:p w14:paraId="3D011B50" w14:textId="77777777" w:rsidR="00E56D2C" w:rsidRDefault="00E56D2C" w:rsidP="00E56D2C">
      <w:pPr>
        <w:jc w:val="center"/>
        <w:rPr>
          <w:rFonts w:ascii="Times New Roman" w:hAnsi="Times New Roman" w:cs="Times New Roman"/>
          <w:sz w:val="36"/>
          <w:szCs w:val="36"/>
        </w:rPr>
      </w:pPr>
    </w:p>
    <w:p w14:paraId="6E81B03D" w14:textId="77777777" w:rsidR="00E56D2C" w:rsidRDefault="00E56D2C" w:rsidP="00E56D2C">
      <w:pPr>
        <w:jc w:val="center"/>
        <w:rPr>
          <w:rFonts w:ascii="Times New Roman" w:hAnsi="Times New Roman" w:cs="Times New Roman"/>
          <w:sz w:val="36"/>
          <w:szCs w:val="36"/>
        </w:rPr>
      </w:pPr>
    </w:p>
    <w:p w14:paraId="00530EBF" w14:textId="77777777" w:rsidR="00E56D2C" w:rsidRDefault="00E56D2C" w:rsidP="00E56D2C">
      <w:pPr>
        <w:jc w:val="center"/>
        <w:rPr>
          <w:rFonts w:ascii="Times New Roman" w:hAnsi="Times New Roman" w:cs="Times New Roman"/>
          <w:sz w:val="36"/>
          <w:szCs w:val="36"/>
        </w:rPr>
      </w:pPr>
    </w:p>
    <w:p w14:paraId="0D696F29" w14:textId="77777777" w:rsidR="00E56D2C" w:rsidRDefault="00E56D2C" w:rsidP="00E56D2C">
      <w:pPr>
        <w:jc w:val="center"/>
        <w:rPr>
          <w:rFonts w:ascii="Times New Roman" w:hAnsi="Times New Roman" w:cs="Times New Roman"/>
          <w:sz w:val="36"/>
          <w:szCs w:val="36"/>
        </w:rPr>
      </w:pPr>
    </w:p>
    <w:p w14:paraId="20DA2D19" w14:textId="77777777" w:rsidR="00E56D2C" w:rsidRDefault="00E56D2C" w:rsidP="00E56D2C">
      <w:pPr>
        <w:jc w:val="center"/>
        <w:rPr>
          <w:rFonts w:ascii="Times New Roman" w:hAnsi="Times New Roman" w:cs="Times New Roman"/>
          <w:sz w:val="36"/>
          <w:szCs w:val="36"/>
        </w:rPr>
      </w:pPr>
    </w:p>
    <w:p w14:paraId="6D00D893" w14:textId="77777777" w:rsidR="00E56D2C" w:rsidRDefault="00E56D2C" w:rsidP="00E56D2C">
      <w:pPr>
        <w:jc w:val="center"/>
        <w:rPr>
          <w:rFonts w:ascii="Times New Roman" w:hAnsi="Times New Roman" w:cs="Times New Roman"/>
          <w:sz w:val="36"/>
          <w:szCs w:val="36"/>
        </w:rPr>
      </w:pPr>
    </w:p>
    <w:p w14:paraId="5481702B" w14:textId="77777777" w:rsidR="00E56D2C" w:rsidRDefault="00E56D2C" w:rsidP="00E56D2C">
      <w:pPr>
        <w:jc w:val="center"/>
        <w:rPr>
          <w:rFonts w:ascii="Times New Roman" w:hAnsi="Times New Roman" w:cs="Times New Roman"/>
          <w:sz w:val="36"/>
          <w:szCs w:val="36"/>
        </w:rPr>
      </w:pPr>
      <w:r>
        <w:rPr>
          <w:rFonts w:ascii="Times New Roman" w:hAnsi="Times New Roman" w:cs="Times New Roman"/>
          <w:sz w:val="36"/>
          <w:szCs w:val="36"/>
        </w:rPr>
        <w:t>Rīga</w:t>
      </w:r>
    </w:p>
    <w:p w14:paraId="04B909B3" w14:textId="77777777" w:rsidR="00E56D2C" w:rsidRDefault="00E56D2C" w:rsidP="00E56D2C">
      <w:pPr>
        <w:spacing w:before="100" w:beforeAutospacing="1" w:after="100" w:afterAutospacing="1" w:line="240" w:lineRule="auto"/>
        <w:jc w:val="center"/>
        <w:rPr>
          <w:rFonts w:ascii="Times New Roman" w:eastAsia="Times New Roman" w:hAnsi="Times New Roman" w:cs="Times New Roman"/>
          <w:b/>
          <w:color w:val="000000"/>
          <w:sz w:val="24"/>
          <w:szCs w:val="24"/>
          <w:lang w:eastAsia="lv-LV"/>
        </w:rPr>
      </w:pPr>
      <w:r>
        <w:rPr>
          <w:rFonts w:ascii="Times New Roman" w:eastAsia="Times New Roman" w:hAnsi="Times New Roman" w:cs="Times New Roman"/>
          <w:b/>
          <w:color w:val="000000"/>
          <w:sz w:val="24"/>
          <w:szCs w:val="24"/>
          <w:lang w:eastAsia="lv-LV"/>
        </w:rPr>
        <w:lastRenderedPageBreak/>
        <w:t>LATVIJAS LIDMODEĻU SPORTA FEDERĀCIJAS STATŪTI</w:t>
      </w:r>
    </w:p>
    <w:p w14:paraId="49B5D6F8" w14:textId="77777777" w:rsidR="00E56D2C" w:rsidRDefault="00E56D2C" w:rsidP="00E56D2C">
      <w:pPr>
        <w:pStyle w:val="ListParagraph"/>
        <w:spacing w:before="100" w:beforeAutospacing="1" w:after="100" w:afterAutospacing="1" w:line="240" w:lineRule="auto"/>
        <w:ind w:left="1080"/>
        <w:jc w:val="center"/>
        <w:rPr>
          <w:rFonts w:ascii="Times New Roman" w:eastAsia="Times New Roman" w:hAnsi="Times New Roman" w:cs="Times New Roman"/>
          <w:b/>
          <w:color w:val="000000"/>
          <w:sz w:val="24"/>
          <w:szCs w:val="24"/>
          <w:lang w:eastAsia="lv-LV"/>
        </w:rPr>
      </w:pPr>
      <w:r>
        <w:rPr>
          <w:rFonts w:ascii="Times New Roman" w:eastAsia="Times New Roman" w:hAnsi="Times New Roman" w:cs="Times New Roman"/>
          <w:b/>
          <w:color w:val="000000"/>
          <w:sz w:val="24"/>
          <w:szCs w:val="24"/>
          <w:lang w:eastAsia="lv-LV"/>
        </w:rPr>
        <w:t>I. VISPĀRĪGIE JAUTĀJUMI</w:t>
      </w:r>
    </w:p>
    <w:p w14:paraId="6004B1BF" w14:textId="77777777" w:rsidR="00E56D2C" w:rsidRDefault="00E56D2C" w:rsidP="00E56D2C">
      <w:pPr>
        <w:pStyle w:val="ListParagraph"/>
        <w:spacing w:before="100" w:beforeAutospacing="1" w:after="100" w:afterAutospacing="1" w:line="240" w:lineRule="auto"/>
        <w:ind w:left="1080"/>
        <w:jc w:val="center"/>
        <w:rPr>
          <w:rFonts w:ascii="Times New Roman" w:eastAsia="Times New Roman" w:hAnsi="Times New Roman" w:cs="Times New Roman"/>
          <w:b/>
          <w:color w:val="000000"/>
          <w:sz w:val="20"/>
          <w:szCs w:val="20"/>
          <w:lang w:eastAsia="lv-LV"/>
        </w:rPr>
      </w:pPr>
    </w:p>
    <w:p w14:paraId="2F23DB6F" w14:textId="77777777" w:rsidR="00E56D2C" w:rsidRDefault="00E56D2C" w:rsidP="00E56D2C">
      <w:pPr>
        <w:pStyle w:val="ListParagraph"/>
        <w:numPr>
          <w:ilvl w:val="0"/>
          <w:numId w:val="1"/>
        </w:numPr>
        <w:spacing w:before="100" w:beforeAutospacing="1" w:after="100" w:afterAutospacing="1" w:line="360" w:lineRule="auto"/>
        <w:ind w:left="714" w:hanging="35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Statūti nosaka Latvijas Lidmodeļu sporta federācijas (turpmāk – LLSF) uzdevumus, struktūru un darba organizāciju.</w:t>
      </w:r>
    </w:p>
    <w:p w14:paraId="0DA5EC25" w14:textId="77777777" w:rsidR="00E56D2C" w:rsidRDefault="00E56D2C" w:rsidP="00E56D2C">
      <w:pPr>
        <w:pStyle w:val="ListParagraph"/>
        <w:numPr>
          <w:ilvl w:val="0"/>
          <w:numId w:val="1"/>
        </w:numPr>
        <w:spacing w:before="100" w:beforeAutospacing="1" w:after="100" w:afterAutospacing="1" w:line="360" w:lineRule="auto"/>
        <w:ind w:left="714" w:hanging="35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 xml:space="preserve">LLSF ir patstāvīga sabiedriska organizācija, dibināta sabiedriskās iniciatīvas attīstīšanai un sava sporta veida koordinēšanai un vadīšanai. </w:t>
      </w:r>
    </w:p>
    <w:p w14:paraId="31611179" w14:textId="77777777" w:rsidR="00E56D2C" w:rsidRDefault="00E56D2C" w:rsidP="00E56D2C">
      <w:pPr>
        <w:pStyle w:val="ListParagraph"/>
        <w:numPr>
          <w:ilvl w:val="0"/>
          <w:numId w:val="1"/>
        </w:numPr>
        <w:spacing w:before="100" w:beforeAutospacing="1" w:after="100" w:afterAutospacing="1" w:line="360" w:lineRule="auto"/>
        <w:ind w:left="714" w:hanging="35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LLSF apvieno lidmodeļu sporta organizācijas, sportistus, trenerus, sporta tiesnešus, sporta veterānus, kā arī citu nozaru speciālistus.</w:t>
      </w:r>
    </w:p>
    <w:p w14:paraId="73E8141D" w14:textId="77777777" w:rsidR="00E56D2C" w:rsidRDefault="00E56D2C" w:rsidP="00E56D2C">
      <w:pPr>
        <w:pStyle w:val="ListParagraph"/>
        <w:numPr>
          <w:ilvl w:val="0"/>
          <w:numId w:val="1"/>
        </w:numPr>
        <w:spacing w:before="100" w:beforeAutospacing="1" w:after="100" w:afterAutospacing="1" w:line="360" w:lineRule="auto"/>
        <w:ind w:left="714" w:hanging="35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 xml:space="preserve">LLSF sadarbojas ar Latvijas Aeroklubu ( turpmāk – LAK) un </w:t>
      </w:r>
      <w:r>
        <w:rPr>
          <w:rStyle w:val="Hyperlink0"/>
          <w:rFonts w:ascii="Times New Roman" w:hAnsi="Times New Roman" w:cs="Times New Roman"/>
          <w:sz w:val="24"/>
          <w:szCs w:val="24"/>
        </w:rPr>
        <w:t>Starptautiskās Gaisa sporta federāciju (</w:t>
      </w:r>
      <w:proofErr w:type="spellStart"/>
      <w:r>
        <w:rPr>
          <w:rStyle w:val="Hyperlink0"/>
          <w:rFonts w:ascii="Times New Roman" w:hAnsi="Times New Roman" w:cs="Times New Roman"/>
          <w:sz w:val="24"/>
          <w:szCs w:val="24"/>
        </w:rPr>
        <w:t>Federation</w:t>
      </w:r>
      <w:proofErr w:type="spellEnd"/>
      <w:r>
        <w:rPr>
          <w:rStyle w:val="Hyperlink0"/>
          <w:rFonts w:ascii="Times New Roman" w:hAnsi="Times New Roman" w:cs="Times New Roman"/>
          <w:sz w:val="24"/>
          <w:szCs w:val="24"/>
        </w:rPr>
        <w:t xml:space="preserve"> </w:t>
      </w:r>
      <w:proofErr w:type="spellStart"/>
      <w:r>
        <w:rPr>
          <w:rStyle w:val="Hyperlink0"/>
          <w:rFonts w:ascii="Times New Roman" w:hAnsi="Times New Roman" w:cs="Times New Roman"/>
          <w:sz w:val="24"/>
          <w:szCs w:val="24"/>
        </w:rPr>
        <w:t>Aeronautique</w:t>
      </w:r>
      <w:proofErr w:type="spellEnd"/>
      <w:r>
        <w:rPr>
          <w:rStyle w:val="Hyperlink0"/>
          <w:rFonts w:ascii="Times New Roman" w:hAnsi="Times New Roman" w:cs="Times New Roman"/>
          <w:sz w:val="24"/>
          <w:szCs w:val="24"/>
        </w:rPr>
        <w:t xml:space="preserve"> </w:t>
      </w:r>
      <w:proofErr w:type="spellStart"/>
      <w:r>
        <w:rPr>
          <w:rStyle w:val="Hyperlink0"/>
          <w:rFonts w:ascii="Times New Roman" w:hAnsi="Times New Roman" w:cs="Times New Roman"/>
          <w:sz w:val="24"/>
          <w:szCs w:val="24"/>
        </w:rPr>
        <w:t>Internationale</w:t>
      </w:r>
      <w:proofErr w:type="spellEnd"/>
      <w:r>
        <w:rPr>
          <w:rStyle w:val="Hyperlink0"/>
          <w:rFonts w:ascii="Times New Roman" w:hAnsi="Times New Roman" w:cs="Times New Roman"/>
          <w:sz w:val="24"/>
          <w:szCs w:val="24"/>
        </w:rPr>
        <w:t xml:space="preserve"> , turpmāk – FAI)</w:t>
      </w:r>
      <w:r>
        <w:rPr>
          <w:rFonts w:ascii="Times New Roman" w:eastAsia="Times New Roman" w:hAnsi="Times New Roman" w:cs="Times New Roman"/>
          <w:color w:val="000000"/>
          <w:sz w:val="24"/>
          <w:szCs w:val="24"/>
          <w:lang w:eastAsia="lv-LV"/>
        </w:rPr>
        <w:t xml:space="preserve">  un ievēro tās statūtus un sporta kodeksu.</w:t>
      </w:r>
    </w:p>
    <w:p w14:paraId="29588F7A" w14:textId="77777777" w:rsidR="00E56D2C" w:rsidRDefault="00E56D2C" w:rsidP="00E56D2C">
      <w:pPr>
        <w:pStyle w:val="ListParagraph"/>
        <w:numPr>
          <w:ilvl w:val="0"/>
          <w:numId w:val="1"/>
        </w:numPr>
        <w:spacing w:before="100" w:beforeAutospacing="1" w:after="100" w:afterAutospacing="1" w:line="360" w:lineRule="auto"/>
        <w:ind w:left="714" w:hanging="35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LLSF ir zīmogs, veidlapas, konts bankā.</w:t>
      </w:r>
    </w:p>
    <w:p w14:paraId="4585075F" w14:textId="77777777" w:rsidR="00E56D2C" w:rsidRDefault="00E56D2C" w:rsidP="00E56D2C">
      <w:pPr>
        <w:pStyle w:val="ListParagraph"/>
        <w:spacing w:before="100" w:beforeAutospacing="1" w:after="100" w:afterAutospacing="1" w:line="360" w:lineRule="auto"/>
        <w:ind w:left="714"/>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 xml:space="preserve">  </w:t>
      </w:r>
    </w:p>
    <w:p w14:paraId="1B78AF5D" w14:textId="77777777" w:rsidR="00E56D2C" w:rsidRDefault="00E56D2C" w:rsidP="00E56D2C">
      <w:pPr>
        <w:pStyle w:val="ListParagraph"/>
        <w:spacing w:before="100" w:beforeAutospacing="1" w:after="100" w:afterAutospacing="1" w:line="360" w:lineRule="auto"/>
        <w:ind w:left="714"/>
        <w:jc w:val="center"/>
        <w:rPr>
          <w:rFonts w:ascii="Times New Roman" w:eastAsia="Times New Roman" w:hAnsi="Times New Roman" w:cs="Times New Roman"/>
          <w:b/>
          <w:color w:val="000000"/>
          <w:sz w:val="24"/>
          <w:szCs w:val="24"/>
          <w:lang w:eastAsia="lv-LV"/>
        </w:rPr>
      </w:pPr>
      <w:r>
        <w:rPr>
          <w:rFonts w:ascii="Times New Roman" w:eastAsia="Times New Roman" w:hAnsi="Times New Roman" w:cs="Times New Roman"/>
          <w:b/>
          <w:color w:val="000000"/>
          <w:sz w:val="24"/>
          <w:szCs w:val="24"/>
          <w:lang w:eastAsia="lv-LV"/>
        </w:rPr>
        <w:t>II.  LLSF MĒRĶI UN UZDEVUMI</w:t>
      </w:r>
    </w:p>
    <w:p w14:paraId="7FEC532E" w14:textId="77777777" w:rsidR="00E56D2C" w:rsidRDefault="00E56D2C" w:rsidP="00E56D2C">
      <w:pPr>
        <w:pStyle w:val="ListParagraph"/>
        <w:spacing w:before="100" w:beforeAutospacing="1" w:after="100" w:afterAutospacing="1" w:line="360" w:lineRule="auto"/>
        <w:ind w:left="714"/>
        <w:jc w:val="center"/>
        <w:rPr>
          <w:rFonts w:ascii="Times New Roman" w:eastAsia="Times New Roman" w:hAnsi="Times New Roman" w:cs="Times New Roman"/>
          <w:b/>
          <w:color w:val="000000"/>
          <w:sz w:val="24"/>
          <w:szCs w:val="24"/>
          <w:lang w:eastAsia="lv-LV"/>
        </w:rPr>
      </w:pPr>
    </w:p>
    <w:p w14:paraId="28400818" w14:textId="77777777" w:rsidR="00E56D2C" w:rsidRDefault="00E56D2C" w:rsidP="00E56D2C">
      <w:pPr>
        <w:pStyle w:val="ListParagraph"/>
        <w:numPr>
          <w:ilvl w:val="0"/>
          <w:numId w:val="1"/>
        </w:numPr>
        <w:spacing w:before="100" w:beforeAutospacing="1" w:after="100" w:afterAutospacing="1" w:line="360" w:lineRule="auto"/>
        <w:ind w:left="714" w:hanging="35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 xml:space="preserve">LLSF darbības mērķis ir </w:t>
      </w:r>
      <w:r>
        <w:rPr>
          <w:rFonts w:ascii="Times New Roman" w:hAnsi="Times New Roman" w:cs="Times New Roman"/>
          <w:sz w:val="24"/>
          <w:szCs w:val="24"/>
        </w:rPr>
        <w:t xml:space="preserve">popularizēt aviācijas sporta veidus Latvija un Pasaulē. </w:t>
      </w:r>
    </w:p>
    <w:p w14:paraId="3B834847" w14:textId="77777777" w:rsidR="00E56D2C" w:rsidRDefault="00E56D2C" w:rsidP="00E56D2C">
      <w:pPr>
        <w:pStyle w:val="ListParagraph"/>
        <w:numPr>
          <w:ilvl w:val="0"/>
          <w:numId w:val="1"/>
        </w:numPr>
        <w:spacing w:before="100" w:beforeAutospacing="1" w:after="100" w:afterAutospacing="1" w:line="360" w:lineRule="auto"/>
        <w:ind w:left="714" w:hanging="35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LLSF galvenie uzdevumi:</w:t>
      </w:r>
    </w:p>
    <w:p w14:paraId="3678912D" w14:textId="77777777" w:rsidR="00E56D2C" w:rsidRDefault="00E56D2C" w:rsidP="00E56D2C">
      <w:pPr>
        <w:pStyle w:val="ListParagraph"/>
        <w:spacing w:before="100" w:beforeAutospacing="1" w:after="100" w:afterAutospacing="1" w:line="360" w:lineRule="auto"/>
        <w:ind w:left="1440"/>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lv-LV"/>
        </w:rPr>
        <w:t>7.1.</w:t>
      </w:r>
      <w:r>
        <w:rPr>
          <w:rFonts w:ascii="Times New Roman" w:hAnsi="Times New Roman" w:cs="Times New Roman"/>
          <w:sz w:val="24"/>
          <w:szCs w:val="24"/>
        </w:rPr>
        <w:t xml:space="preserve"> organizēt un radīt apstākļus lidmodeļu sporta attīstībai Latvijā;</w:t>
      </w:r>
    </w:p>
    <w:p w14:paraId="4A664CD4" w14:textId="77777777" w:rsidR="00E56D2C" w:rsidRDefault="00E56D2C" w:rsidP="00E56D2C">
      <w:pPr>
        <w:pStyle w:val="ListParagraph"/>
        <w:spacing w:before="100" w:beforeAutospacing="1" w:after="100" w:afterAutospacing="1" w:line="360" w:lineRule="auto"/>
        <w:ind w:left="1440"/>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lv-LV"/>
        </w:rPr>
        <w:t xml:space="preserve">7.2. </w:t>
      </w:r>
      <w:r>
        <w:rPr>
          <w:rFonts w:ascii="Times New Roman" w:hAnsi="Times New Roman" w:cs="Times New Roman"/>
          <w:sz w:val="24"/>
          <w:szCs w:val="24"/>
        </w:rPr>
        <w:t>piedalīties sacensībās, sasniegt labus rezultātus;</w:t>
      </w:r>
    </w:p>
    <w:p w14:paraId="519E46EB" w14:textId="77777777" w:rsidR="00E56D2C" w:rsidRDefault="00E56D2C" w:rsidP="00E56D2C">
      <w:pPr>
        <w:pStyle w:val="ListParagraph"/>
        <w:spacing w:before="100" w:beforeAutospacing="1" w:after="100" w:afterAutospacing="1" w:line="360" w:lineRule="auto"/>
        <w:ind w:left="1440"/>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7.3. popularizēt bērnu un jauniešu iesaistīšanos aviācijas sportā;</w:t>
      </w:r>
    </w:p>
    <w:p w14:paraId="40138069" w14:textId="77777777" w:rsidR="00E56D2C" w:rsidRDefault="00E56D2C" w:rsidP="00E56D2C">
      <w:pPr>
        <w:pStyle w:val="ListParagraph"/>
        <w:spacing w:before="100" w:beforeAutospacing="1" w:after="100" w:afterAutospacing="1" w:line="360" w:lineRule="auto"/>
        <w:ind w:left="1440"/>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7.4. organizēt aviācijas sporta pasākumus (sacensības)Latvijā.</w:t>
      </w:r>
    </w:p>
    <w:p w14:paraId="47320A38" w14:textId="77777777" w:rsidR="00E56D2C" w:rsidRDefault="00E56D2C" w:rsidP="00E56D2C">
      <w:pPr>
        <w:pStyle w:val="ListParagraph"/>
        <w:spacing w:before="100" w:beforeAutospacing="1" w:after="100" w:afterAutospacing="1" w:line="360" w:lineRule="auto"/>
        <w:ind w:left="1440"/>
        <w:jc w:val="both"/>
        <w:rPr>
          <w:rFonts w:ascii="Times New Roman" w:eastAsia="Times New Roman" w:hAnsi="Times New Roman" w:cs="Times New Roman"/>
          <w:color w:val="000000"/>
          <w:sz w:val="24"/>
          <w:szCs w:val="24"/>
          <w:lang w:eastAsia="lv-LV"/>
        </w:rPr>
      </w:pPr>
    </w:p>
    <w:p w14:paraId="65BEEA85" w14:textId="77777777" w:rsidR="00E56D2C" w:rsidRDefault="00E56D2C" w:rsidP="00E56D2C">
      <w:pPr>
        <w:pStyle w:val="ListParagraph"/>
        <w:spacing w:before="100" w:beforeAutospacing="1" w:after="100" w:afterAutospacing="1" w:line="360" w:lineRule="auto"/>
        <w:ind w:left="1440"/>
        <w:rPr>
          <w:rFonts w:ascii="Times New Roman" w:eastAsia="Times New Roman" w:hAnsi="Times New Roman" w:cs="Times New Roman"/>
          <w:b/>
          <w:color w:val="000000"/>
          <w:sz w:val="24"/>
          <w:szCs w:val="24"/>
          <w:lang w:eastAsia="lv-LV"/>
        </w:rPr>
      </w:pPr>
      <w:r>
        <w:rPr>
          <w:rFonts w:ascii="Times New Roman" w:eastAsia="Times New Roman" w:hAnsi="Times New Roman" w:cs="Times New Roman"/>
          <w:b/>
          <w:color w:val="000000"/>
          <w:sz w:val="24"/>
          <w:szCs w:val="24"/>
          <w:lang w:eastAsia="lv-LV"/>
        </w:rPr>
        <w:t xml:space="preserve">                  III. LLSF DARBĪBAS TERMIŅŠ</w:t>
      </w:r>
    </w:p>
    <w:p w14:paraId="6837EAE6" w14:textId="77777777" w:rsidR="00E56D2C" w:rsidRDefault="00E56D2C" w:rsidP="00E56D2C">
      <w:pPr>
        <w:pStyle w:val="ListParagraph"/>
        <w:numPr>
          <w:ilvl w:val="0"/>
          <w:numId w:val="1"/>
        </w:numPr>
        <w:spacing w:before="100" w:beforeAutospacing="1" w:after="100" w:afterAutospacing="1" w:line="360" w:lineRule="auto"/>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LLSF ir nodibināta uz nenoteiktu laiku.</w:t>
      </w:r>
    </w:p>
    <w:p w14:paraId="443B59B0" w14:textId="77777777" w:rsidR="00E56D2C" w:rsidRDefault="00E56D2C" w:rsidP="00E56D2C">
      <w:pPr>
        <w:pStyle w:val="ListParagraph"/>
        <w:spacing w:before="100" w:beforeAutospacing="1" w:after="100" w:afterAutospacing="1" w:line="360" w:lineRule="auto"/>
        <w:rPr>
          <w:rFonts w:ascii="Times New Roman" w:eastAsia="Times New Roman" w:hAnsi="Times New Roman" w:cs="Times New Roman"/>
          <w:color w:val="000000"/>
          <w:sz w:val="24"/>
          <w:szCs w:val="24"/>
          <w:lang w:eastAsia="lv-LV"/>
        </w:rPr>
      </w:pPr>
    </w:p>
    <w:p w14:paraId="33EC9080" w14:textId="77777777" w:rsidR="00E56D2C" w:rsidRDefault="00E56D2C" w:rsidP="00E56D2C">
      <w:pPr>
        <w:pStyle w:val="ListParagraph"/>
        <w:spacing w:before="100" w:beforeAutospacing="1" w:after="100" w:afterAutospacing="1" w:line="360" w:lineRule="auto"/>
        <w:jc w:val="center"/>
        <w:rPr>
          <w:rFonts w:ascii="Times New Roman" w:eastAsia="Times New Roman" w:hAnsi="Times New Roman" w:cs="Times New Roman"/>
          <w:b/>
          <w:color w:val="000000"/>
          <w:sz w:val="24"/>
          <w:szCs w:val="24"/>
          <w:lang w:eastAsia="lv-LV"/>
        </w:rPr>
      </w:pPr>
      <w:r>
        <w:rPr>
          <w:rFonts w:ascii="Times New Roman" w:eastAsia="Times New Roman" w:hAnsi="Times New Roman" w:cs="Times New Roman"/>
          <w:b/>
          <w:color w:val="000000"/>
          <w:sz w:val="24"/>
          <w:szCs w:val="24"/>
          <w:lang w:eastAsia="lv-LV"/>
        </w:rPr>
        <w:t xml:space="preserve">IV. BIEDRU IESTĀŠANĀS FEDERĀCIJĀ, IZSTĀŠANĀS </w:t>
      </w:r>
    </w:p>
    <w:p w14:paraId="157056FE" w14:textId="77777777" w:rsidR="00E56D2C" w:rsidRDefault="00E56D2C" w:rsidP="00E56D2C">
      <w:pPr>
        <w:pStyle w:val="ListParagraph"/>
        <w:spacing w:before="100" w:beforeAutospacing="1" w:after="100" w:afterAutospacing="1" w:line="360" w:lineRule="auto"/>
        <w:jc w:val="center"/>
        <w:rPr>
          <w:rFonts w:ascii="Times New Roman" w:eastAsia="Times New Roman" w:hAnsi="Times New Roman" w:cs="Times New Roman"/>
          <w:b/>
          <w:color w:val="000000"/>
          <w:sz w:val="24"/>
          <w:szCs w:val="24"/>
          <w:lang w:eastAsia="lv-LV"/>
        </w:rPr>
      </w:pPr>
      <w:r>
        <w:rPr>
          <w:rFonts w:ascii="Times New Roman" w:eastAsia="Times New Roman" w:hAnsi="Times New Roman" w:cs="Times New Roman"/>
          <w:b/>
          <w:color w:val="000000"/>
          <w:sz w:val="24"/>
          <w:szCs w:val="24"/>
          <w:lang w:eastAsia="lv-LV"/>
        </w:rPr>
        <w:t>UN IZSLĒGŠANA</w:t>
      </w:r>
    </w:p>
    <w:p w14:paraId="11C6159C" w14:textId="77777777" w:rsidR="00E56D2C" w:rsidRDefault="00E56D2C" w:rsidP="00E56D2C">
      <w:pPr>
        <w:pStyle w:val="ListParagraph"/>
        <w:numPr>
          <w:ilvl w:val="0"/>
          <w:numId w:val="1"/>
        </w:numPr>
        <w:spacing w:line="360" w:lineRule="auto"/>
        <w:ind w:left="714" w:hanging="357"/>
        <w:jc w:val="both"/>
        <w:rPr>
          <w:rFonts w:ascii="Times New Roman" w:hAnsi="Times New Roman"/>
          <w:sz w:val="24"/>
        </w:rPr>
      </w:pPr>
      <w:r>
        <w:rPr>
          <w:rFonts w:ascii="Times New Roman" w:eastAsia="Times New Roman" w:hAnsi="Times New Roman" w:cs="Times New Roman"/>
          <w:color w:val="000000"/>
          <w:sz w:val="24"/>
          <w:szCs w:val="24"/>
          <w:lang w:eastAsia="lv-LV"/>
        </w:rPr>
        <w:t>LLSF var iestāties</w:t>
      </w:r>
      <w:r>
        <w:rPr>
          <w:rFonts w:ascii="Times New Roman" w:hAnsi="Times New Roman"/>
          <w:sz w:val="24"/>
        </w:rPr>
        <w:t xml:space="preserve"> jebkura rīcībspējīga fiziska un juridiska persona vai tiesībspējīga personālsabiedrība, iesniedzot noteiktas formas rakstisku pieteikumu. Pieteikuma formu un tam klāt pievienojamo dokumentu sarakstu nosaka LLSF valde.</w:t>
      </w:r>
    </w:p>
    <w:p w14:paraId="7737B226" w14:textId="77777777" w:rsidR="00E56D2C" w:rsidRDefault="00E56D2C" w:rsidP="00E56D2C">
      <w:pPr>
        <w:pStyle w:val="ListParagraph"/>
        <w:numPr>
          <w:ilvl w:val="0"/>
          <w:numId w:val="1"/>
        </w:numPr>
        <w:spacing w:line="360" w:lineRule="auto"/>
        <w:ind w:left="714" w:hanging="35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Reizē ar  pieteikuma iesniegšanu ir jāsamaksā iestāšanās nauda ikgadējās biedru naudas apmērā, kas pozitīva lēmuma gadījumā tiek ieskaitīta kā biedru nauda par kalendāro gadu, bet negatīva lēmuma gadījumā, tā tiek atmaksāta.</w:t>
      </w:r>
    </w:p>
    <w:p w14:paraId="2EBA49A7" w14:textId="77777777" w:rsidR="00E56D2C" w:rsidRDefault="00E56D2C" w:rsidP="00E56D2C">
      <w:pPr>
        <w:pStyle w:val="ListParagraph"/>
        <w:numPr>
          <w:ilvl w:val="0"/>
          <w:numId w:val="1"/>
        </w:numPr>
        <w:spacing w:line="360" w:lineRule="auto"/>
        <w:ind w:left="714" w:hanging="35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lastRenderedPageBreak/>
        <w:t xml:space="preserve"> Katram LLSF biedram kopsapulcē ir viena balss.</w:t>
      </w:r>
    </w:p>
    <w:p w14:paraId="3BA84A3C" w14:textId="77777777" w:rsidR="00E56D2C" w:rsidRDefault="00E56D2C" w:rsidP="00E56D2C">
      <w:pPr>
        <w:pStyle w:val="ListParagraph"/>
        <w:numPr>
          <w:ilvl w:val="0"/>
          <w:numId w:val="1"/>
        </w:numPr>
        <w:spacing w:line="360" w:lineRule="auto"/>
        <w:ind w:left="714" w:hanging="357"/>
        <w:jc w:val="both"/>
        <w:rPr>
          <w:rFonts w:ascii="Times New Roman" w:eastAsia="Times New Roman" w:hAnsi="Times New Roman" w:cs="Times New Roman"/>
          <w:color w:val="000000"/>
          <w:sz w:val="24"/>
          <w:szCs w:val="24"/>
          <w:lang w:eastAsia="lv-LV"/>
        </w:rPr>
      </w:pPr>
      <w:r>
        <w:rPr>
          <w:rFonts w:ascii="Times New Roman" w:hAnsi="Times New Roman"/>
          <w:sz w:val="24"/>
        </w:rPr>
        <w:t xml:space="preserve">Lēmumu par biedra uzņemšanu LLSF pieņem valde. Valdei pieteicēja lūgums ir jāizskata tuvākās sēdes laikā, taču ne ilgāk kā divu nedēļu laikā no visu nepieciešamo dokumentu saņemšanas brīža. Uz valdes sēdi, kurā izskata pieteicēja lūgumu, ir jāuzaicina pats pieteicējs un jādod viņam vārds sava viedokļa paušanai. Pieteicēja neierašanās nav šķērslis valdes lēmuma pieņemšanai. Valdei motivēts lēmums </w:t>
      </w:r>
      <w:proofErr w:type="spellStart"/>
      <w:r>
        <w:rPr>
          <w:rFonts w:ascii="Times New Roman" w:hAnsi="Times New Roman"/>
          <w:sz w:val="24"/>
        </w:rPr>
        <w:t>rakstveidā</w:t>
      </w:r>
      <w:proofErr w:type="spellEnd"/>
      <w:r>
        <w:rPr>
          <w:rFonts w:ascii="Times New Roman" w:hAnsi="Times New Roman"/>
          <w:sz w:val="24"/>
        </w:rPr>
        <w:t xml:space="preserve"> jāpaziņo pieteicējam nedēļas laikā no tā pieņemšanas brīža.</w:t>
      </w:r>
    </w:p>
    <w:p w14:paraId="4234ACF9" w14:textId="77777777" w:rsidR="00E56D2C" w:rsidRDefault="00E56D2C" w:rsidP="00E56D2C">
      <w:pPr>
        <w:pStyle w:val="ListParagraph"/>
        <w:numPr>
          <w:ilvl w:val="0"/>
          <w:numId w:val="1"/>
        </w:numPr>
        <w:spacing w:line="360" w:lineRule="auto"/>
        <w:ind w:left="714" w:hanging="357"/>
        <w:jc w:val="both"/>
        <w:rPr>
          <w:rFonts w:ascii="Times New Roman" w:eastAsia="Times New Roman" w:hAnsi="Times New Roman" w:cs="Times New Roman"/>
          <w:color w:val="000000"/>
          <w:sz w:val="24"/>
          <w:szCs w:val="24"/>
          <w:lang w:eastAsia="lv-LV"/>
        </w:rPr>
      </w:pPr>
      <w:r>
        <w:rPr>
          <w:rFonts w:ascii="Times New Roman" w:hAnsi="Times New Roman"/>
          <w:sz w:val="24"/>
        </w:rPr>
        <w:t xml:space="preserve">Valdes noraidošo lēmumu pieteicējs </w:t>
      </w:r>
      <w:proofErr w:type="spellStart"/>
      <w:r>
        <w:rPr>
          <w:rFonts w:ascii="Times New Roman" w:hAnsi="Times New Roman"/>
          <w:sz w:val="24"/>
        </w:rPr>
        <w:t>rakstveidā</w:t>
      </w:r>
      <w:proofErr w:type="spellEnd"/>
      <w:r>
        <w:rPr>
          <w:rFonts w:ascii="Times New Roman" w:hAnsi="Times New Roman"/>
          <w:sz w:val="24"/>
        </w:rPr>
        <w:t xml:space="preserve"> var pārsūdzēt biedru kopsapulcei. Ja arī biedru kopsapulce noraida pieteicēja lūgumu, pieteicējs nav uzņemts par LLSF biedru, un viņš var iesniegt atkārtotu pieteikumu ne ātrāk kā pēc gada termiņa izbeigšanās.</w:t>
      </w:r>
    </w:p>
    <w:p w14:paraId="79DCA9BD" w14:textId="77777777" w:rsidR="00E56D2C" w:rsidRDefault="00E56D2C" w:rsidP="00E56D2C">
      <w:pPr>
        <w:pStyle w:val="ListParagraph"/>
        <w:numPr>
          <w:ilvl w:val="0"/>
          <w:numId w:val="1"/>
        </w:numPr>
        <w:jc w:val="both"/>
        <w:rPr>
          <w:rFonts w:ascii="Times New Roman" w:hAnsi="Times New Roman"/>
          <w:sz w:val="24"/>
        </w:rPr>
      </w:pPr>
      <w:r>
        <w:rPr>
          <w:rFonts w:ascii="Times New Roman" w:hAnsi="Times New Roman"/>
          <w:sz w:val="24"/>
        </w:rPr>
        <w:t xml:space="preserve"> Biedrs var jebkurā laikā izstāties no LLSF </w:t>
      </w:r>
      <w:proofErr w:type="spellStart"/>
      <w:r>
        <w:rPr>
          <w:rFonts w:ascii="Times New Roman" w:hAnsi="Times New Roman"/>
          <w:sz w:val="24"/>
        </w:rPr>
        <w:t>rakstveidā</w:t>
      </w:r>
      <w:proofErr w:type="spellEnd"/>
      <w:r>
        <w:rPr>
          <w:rFonts w:ascii="Times New Roman" w:hAnsi="Times New Roman"/>
          <w:sz w:val="24"/>
        </w:rPr>
        <w:t xml:space="preserve"> paziņojot par to valdei.</w:t>
      </w:r>
    </w:p>
    <w:p w14:paraId="2168BD56" w14:textId="77777777" w:rsidR="00E56D2C" w:rsidRDefault="00E56D2C" w:rsidP="00E56D2C">
      <w:pPr>
        <w:pStyle w:val="ListParagraph"/>
        <w:numPr>
          <w:ilvl w:val="0"/>
          <w:numId w:val="1"/>
        </w:numPr>
        <w:jc w:val="both"/>
        <w:rPr>
          <w:rFonts w:ascii="Times New Roman" w:hAnsi="Times New Roman"/>
          <w:sz w:val="24"/>
        </w:rPr>
      </w:pPr>
      <w:r>
        <w:rPr>
          <w:rFonts w:ascii="Times New Roman" w:hAnsi="Times New Roman"/>
          <w:sz w:val="24"/>
        </w:rPr>
        <w:t xml:space="preserve">Biedru var izslēgt no Biedrības ar valdes lēmumu, ja: </w:t>
      </w:r>
    </w:p>
    <w:p w14:paraId="4A344184" w14:textId="77777777" w:rsidR="00E56D2C" w:rsidRDefault="00E56D2C" w:rsidP="00E56D2C">
      <w:pPr>
        <w:ind w:left="1440"/>
        <w:jc w:val="both"/>
        <w:rPr>
          <w:rFonts w:ascii="Times New Roman" w:hAnsi="Times New Roman"/>
          <w:sz w:val="24"/>
        </w:rPr>
      </w:pPr>
      <w:r>
        <w:rPr>
          <w:rFonts w:ascii="Times New Roman" w:hAnsi="Times New Roman"/>
          <w:sz w:val="24"/>
        </w:rPr>
        <w:t>16.1.biedrs vairāk kā 12(divpadsmit) mēnešus nav nomaksājis biedra naudu;</w:t>
      </w:r>
    </w:p>
    <w:p w14:paraId="51C24469" w14:textId="77777777" w:rsidR="00E56D2C" w:rsidRDefault="00E56D2C" w:rsidP="00E56D2C">
      <w:pPr>
        <w:ind w:left="1440"/>
        <w:jc w:val="both"/>
        <w:rPr>
          <w:rFonts w:ascii="Times New Roman" w:hAnsi="Times New Roman"/>
          <w:sz w:val="24"/>
        </w:rPr>
      </w:pPr>
      <w:r>
        <w:rPr>
          <w:rFonts w:ascii="Times New Roman" w:hAnsi="Times New Roman"/>
          <w:sz w:val="24"/>
        </w:rPr>
        <w:t>16.2.biedrs  nepilda kopsapulces un valdes lēmumus;</w:t>
      </w:r>
    </w:p>
    <w:p w14:paraId="24C759B8" w14:textId="77777777" w:rsidR="00E56D2C" w:rsidRDefault="00E56D2C" w:rsidP="00E56D2C">
      <w:pPr>
        <w:ind w:left="1440"/>
        <w:jc w:val="both"/>
        <w:rPr>
          <w:rFonts w:ascii="Times New Roman" w:hAnsi="Times New Roman"/>
          <w:sz w:val="24"/>
        </w:rPr>
      </w:pPr>
      <w:r>
        <w:rPr>
          <w:rFonts w:ascii="Times New Roman" w:hAnsi="Times New Roman"/>
          <w:sz w:val="24"/>
        </w:rPr>
        <w:t>16.3.biedrs nepilda savus pienākumus un uzņemtās saistības;</w:t>
      </w:r>
    </w:p>
    <w:p w14:paraId="0EC9BF10" w14:textId="77777777" w:rsidR="00E56D2C" w:rsidRDefault="00E56D2C" w:rsidP="00E56D2C">
      <w:pPr>
        <w:ind w:left="1440"/>
        <w:jc w:val="both"/>
        <w:rPr>
          <w:rFonts w:ascii="Times New Roman" w:hAnsi="Times New Roman"/>
          <w:sz w:val="24"/>
        </w:rPr>
      </w:pPr>
      <w:r>
        <w:rPr>
          <w:rFonts w:ascii="Times New Roman" w:hAnsi="Times New Roman"/>
          <w:sz w:val="24"/>
        </w:rPr>
        <w:t>16.4.biedrs veic citu darbību, kas ir pretrunā ar šajos Statūtos noteikto un diskreditē LLSF.</w:t>
      </w:r>
    </w:p>
    <w:p w14:paraId="6CB38CC5" w14:textId="77777777" w:rsidR="00E56D2C" w:rsidRDefault="00E56D2C" w:rsidP="00E56D2C">
      <w:pPr>
        <w:pStyle w:val="ListParagraph"/>
        <w:numPr>
          <w:ilvl w:val="0"/>
          <w:numId w:val="1"/>
        </w:numPr>
        <w:spacing w:line="360" w:lineRule="auto"/>
        <w:ind w:left="714" w:hanging="357"/>
        <w:jc w:val="both"/>
        <w:rPr>
          <w:rFonts w:ascii="Times New Roman" w:eastAsia="Times New Roman" w:hAnsi="Times New Roman" w:cs="Times New Roman"/>
          <w:color w:val="000000"/>
          <w:sz w:val="24"/>
          <w:szCs w:val="24"/>
          <w:lang w:eastAsia="lv-LV"/>
        </w:rPr>
      </w:pPr>
      <w:r>
        <w:rPr>
          <w:rFonts w:ascii="Times New Roman" w:hAnsi="Times New Roman"/>
          <w:sz w:val="24"/>
        </w:rPr>
        <w:t xml:space="preserve">Jautājumu par LLSF biedra izslēgšanu valde izskata tuvākās sēdes laikā, uzaicinot izslēdzamo biedru un dodot viņam vārdu sava viedokļa paušanai. Izslēdzamā biedra neierašanās nav šķērslis valdes lēmuma pieņemšanai. Valdei lēmums par biedra izslēgšanu no biedrības un šā lēmuma motivācija jāpaziņo </w:t>
      </w:r>
      <w:proofErr w:type="spellStart"/>
      <w:r>
        <w:rPr>
          <w:rFonts w:ascii="Times New Roman" w:hAnsi="Times New Roman"/>
          <w:sz w:val="24"/>
        </w:rPr>
        <w:t>rakstveidā</w:t>
      </w:r>
      <w:proofErr w:type="spellEnd"/>
      <w:r>
        <w:rPr>
          <w:rFonts w:ascii="Times New Roman" w:hAnsi="Times New Roman"/>
          <w:sz w:val="24"/>
        </w:rPr>
        <w:t xml:space="preserve"> izslēdzamajam biedram piecu dienu (nedrīkst izmainīt paziņojuma nosūtīšanas termiņu uz lielāku) laikā no tā pieņemšanas brīža.</w:t>
      </w:r>
    </w:p>
    <w:p w14:paraId="3F2C581A" w14:textId="77777777" w:rsidR="00E56D2C" w:rsidRDefault="00E56D2C" w:rsidP="00E56D2C">
      <w:pPr>
        <w:pStyle w:val="ListParagraph"/>
        <w:spacing w:line="360" w:lineRule="auto"/>
        <w:ind w:left="714"/>
        <w:jc w:val="center"/>
        <w:rPr>
          <w:rFonts w:ascii="Times New Roman" w:eastAsia="Times New Roman" w:hAnsi="Times New Roman" w:cs="Times New Roman"/>
          <w:b/>
          <w:color w:val="000000"/>
          <w:sz w:val="24"/>
          <w:szCs w:val="24"/>
          <w:lang w:eastAsia="lv-LV"/>
        </w:rPr>
      </w:pPr>
      <w:r>
        <w:rPr>
          <w:rFonts w:ascii="Times New Roman" w:eastAsia="Times New Roman" w:hAnsi="Times New Roman" w:cs="Times New Roman"/>
          <w:b/>
          <w:color w:val="000000"/>
          <w:sz w:val="24"/>
          <w:szCs w:val="24"/>
          <w:lang w:eastAsia="lv-LV"/>
        </w:rPr>
        <w:t>V. BIEDRU TIESĪBAS UN PIENĀKUMI</w:t>
      </w:r>
    </w:p>
    <w:p w14:paraId="233CC513"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LLSF biedriem ir šādas tiesības:</w:t>
      </w:r>
    </w:p>
    <w:p w14:paraId="6D612565" w14:textId="77777777" w:rsidR="00E56D2C" w:rsidRDefault="00E56D2C" w:rsidP="00E56D2C">
      <w:pPr>
        <w:pStyle w:val="ListParagraph"/>
        <w:spacing w:line="360" w:lineRule="auto"/>
        <w:ind w:left="1440"/>
        <w:jc w:val="both"/>
        <w:rPr>
          <w:rFonts w:ascii="Times New Roman" w:hAnsi="Times New Roman"/>
          <w:sz w:val="24"/>
        </w:rPr>
      </w:pPr>
      <w:r>
        <w:rPr>
          <w:rFonts w:ascii="Times New Roman" w:hAnsi="Times New Roman"/>
          <w:sz w:val="24"/>
        </w:rPr>
        <w:t>17.1. piedalīties LLSF pārvaldē;</w:t>
      </w:r>
    </w:p>
    <w:p w14:paraId="42E47613" w14:textId="77777777" w:rsidR="00E56D2C" w:rsidRDefault="00E56D2C" w:rsidP="00E56D2C">
      <w:pPr>
        <w:pStyle w:val="ListParagraph"/>
        <w:spacing w:line="360" w:lineRule="auto"/>
        <w:ind w:left="1440"/>
        <w:jc w:val="both"/>
        <w:rPr>
          <w:rFonts w:ascii="Times New Roman" w:hAnsi="Times New Roman"/>
          <w:sz w:val="24"/>
        </w:rPr>
      </w:pPr>
      <w:r>
        <w:rPr>
          <w:rFonts w:ascii="Times New Roman" w:hAnsi="Times New Roman"/>
          <w:sz w:val="24"/>
        </w:rPr>
        <w:t xml:space="preserve">17.2.saņemt informāciju par </w:t>
      </w:r>
      <w:proofErr w:type="spellStart"/>
      <w:r>
        <w:rPr>
          <w:rFonts w:ascii="Times New Roman" w:hAnsi="Times New Roman"/>
          <w:sz w:val="24"/>
        </w:rPr>
        <w:t>LLSFdarbību</w:t>
      </w:r>
      <w:proofErr w:type="spellEnd"/>
      <w:r>
        <w:rPr>
          <w:rFonts w:ascii="Times New Roman" w:hAnsi="Times New Roman"/>
          <w:sz w:val="24"/>
        </w:rPr>
        <w:t>, tai skaitā iepazīties ar visu LLSF institūciju protokoliem, lēmumiem un rīkojumiem;</w:t>
      </w:r>
    </w:p>
    <w:p w14:paraId="51927D69" w14:textId="77777777" w:rsidR="00E56D2C" w:rsidRDefault="00E56D2C" w:rsidP="00E56D2C">
      <w:pPr>
        <w:pStyle w:val="ListParagraph"/>
        <w:spacing w:line="360" w:lineRule="auto"/>
        <w:ind w:left="1440"/>
        <w:jc w:val="both"/>
        <w:rPr>
          <w:rFonts w:ascii="Times New Roman" w:hAnsi="Times New Roman" w:cs="Times New Roman"/>
          <w:sz w:val="24"/>
          <w:szCs w:val="24"/>
        </w:rPr>
      </w:pPr>
      <w:r>
        <w:rPr>
          <w:rFonts w:ascii="Times New Roman" w:hAnsi="Times New Roman"/>
          <w:sz w:val="24"/>
        </w:rPr>
        <w:t>17.3</w:t>
      </w:r>
      <w:r>
        <w:rPr>
          <w:rFonts w:ascii="Times New Roman" w:hAnsi="Times New Roman" w:cs="Times New Roman"/>
          <w:sz w:val="24"/>
          <w:szCs w:val="24"/>
        </w:rPr>
        <w:t>.piedalīties visos LLSF organizētajos pasākumos, iesniegt priekšlikumus par LLSF darbību un tās uzlabošanu, aizstāvēt savu viedokli.</w:t>
      </w:r>
    </w:p>
    <w:p w14:paraId="7BE1FC0F" w14:textId="77777777" w:rsidR="00E56D2C" w:rsidRDefault="00E56D2C" w:rsidP="00E56D2C">
      <w:pPr>
        <w:pStyle w:val="ListParagraph"/>
        <w:numPr>
          <w:ilvl w:val="0"/>
          <w:numId w:val="1"/>
        </w:numPr>
        <w:spacing w:line="360" w:lineRule="auto"/>
        <w:jc w:val="both"/>
        <w:rPr>
          <w:rFonts w:ascii="Times New Roman" w:hAnsi="Times New Roman"/>
          <w:sz w:val="24"/>
        </w:rPr>
      </w:pPr>
      <w:bookmarkStart w:id="0" w:name="_Hlk70062956"/>
      <w:r>
        <w:rPr>
          <w:rFonts w:ascii="Times New Roman" w:hAnsi="Times New Roman"/>
          <w:sz w:val="24"/>
        </w:rPr>
        <w:t>LLSF biedru pienākumi:</w:t>
      </w:r>
    </w:p>
    <w:p w14:paraId="278FC044" w14:textId="77777777" w:rsidR="00E56D2C" w:rsidRDefault="00E56D2C" w:rsidP="00E56D2C">
      <w:pPr>
        <w:pStyle w:val="ListParagraph"/>
        <w:spacing w:line="360" w:lineRule="auto"/>
        <w:ind w:left="1440"/>
        <w:jc w:val="both"/>
        <w:rPr>
          <w:rFonts w:ascii="Times New Roman" w:hAnsi="Times New Roman"/>
          <w:sz w:val="24"/>
        </w:rPr>
      </w:pPr>
      <w:r>
        <w:rPr>
          <w:rFonts w:ascii="Times New Roman" w:hAnsi="Times New Roman"/>
          <w:sz w:val="24"/>
        </w:rPr>
        <w:t>18.1.ievērot LLSF Statūtus un pildīt biedru sapulces un valdes lēmumus;</w:t>
      </w:r>
    </w:p>
    <w:p w14:paraId="50CFAB12" w14:textId="77777777" w:rsidR="00E56D2C" w:rsidRDefault="00E56D2C" w:rsidP="00E56D2C">
      <w:pPr>
        <w:pStyle w:val="ListParagraph"/>
        <w:spacing w:line="360" w:lineRule="auto"/>
        <w:ind w:left="1440"/>
        <w:jc w:val="both"/>
        <w:rPr>
          <w:rFonts w:ascii="Times New Roman" w:hAnsi="Times New Roman"/>
          <w:sz w:val="24"/>
        </w:rPr>
      </w:pPr>
      <w:r>
        <w:rPr>
          <w:rFonts w:ascii="Times New Roman" w:hAnsi="Times New Roman"/>
          <w:sz w:val="24"/>
        </w:rPr>
        <w:t>18.2. regulāri maksāt biedra naudu;</w:t>
      </w:r>
    </w:p>
    <w:p w14:paraId="49E2BE7C" w14:textId="77777777" w:rsidR="00E56D2C" w:rsidRDefault="00E56D2C" w:rsidP="00E56D2C">
      <w:pPr>
        <w:pStyle w:val="ListParagraph"/>
        <w:numPr>
          <w:ilvl w:val="1"/>
          <w:numId w:val="2"/>
        </w:numPr>
        <w:spacing w:line="360" w:lineRule="auto"/>
        <w:jc w:val="both"/>
        <w:rPr>
          <w:rFonts w:ascii="Times New Roman" w:hAnsi="Times New Roman"/>
          <w:sz w:val="24"/>
        </w:rPr>
      </w:pPr>
      <w:r>
        <w:rPr>
          <w:rFonts w:ascii="Times New Roman" w:hAnsi="Times New Roman"/>
          <w:sz w:val="24"/>
        </w:rPr>
        <w:t>ar savu aktīvu līdzdarbību atbalstīt LLSF mērķa un uzdevumu realizēšanu.</w:t>
      </w:r>
    </w:p>
    <w:bookmarkEnd w:id="0"/>
    <w:p w14:paraId="1AB278EF" w14:textId="77777777" w:rsidR="00E56D2C" w:rsidRDefault="00E56D2C" w:rsidP="00E56D2C">
      <w:pPr>
        <w:pStyle w:val="WW-BodyText2"/>
        <w:numPr>
          <w:ilvl w:val="0"/>
          <w:numId w:val="1"/>
        </w:numPr>
        <w:spacing w:line="360" w:lineRule="auto"/>
        <w:rPr>
          <w:rFonts w:ascii="Times New Roman" w:hAnsi="Times New Roman"/>
          <w:i w:val="0"/>
          <w:lang w:val="lv-LV"/>
        </w:rPr>
      </w:pPr>
      <w:r>
        <w:rPr>
          <w:rFonts w:ascii="Times New Roman" w:hAnsi="Times New Roman"/>
          <w:i w:val="0"/>
          <w:lang w:val="lv-LV"/>
        </w:rPr>
        <w:lastRenderedPageBreak/>
        <w:t xml:space="preserve"> Saistības biedram var noteikt ar biedru sapulces vai valdes lēmumu. Nosakot biedram saistības, kas atšķiras no citu biedru saistībām, ir nepieciešama šā biedra piekrišana.</w:t>
      </w:r>
    </w:p>
    <w:p w14:paraId="4BD63327" w14:textId="77777777" w:rsidR="00E56D2C" w:rsidRDefault="00E56D2C" w:rsidP="00E56D2C">
      <w:pPr>
        <w:pStyle w:val="ListParagraph"/>
        <w:jc w:val="center"/>
        <w:rPr>
          <w:rFonts w:ascii="Times New Roman" w:hAnsi="Times New Roman"/>
          <w:sz w:val="24"/>
        </w:rPr>
      </w:pPr>
    </w:p>
    <w:p w14:paraId="73754033" w14:textId="77777777" w:rsidR="00E56D2C" w:rsidRDefault="00E56D2C" w:rsidP="00E56D2C">
      <w:pPr>
        <w:pStyle w:val="ListParagraph"/>
        <w:numPr>
          <w:ilvl w:val="0"/>
          <w:numId w:val="3"/>
        </w:numPr>
        <w:jc w:val="center"/>
        <w:rPr>
          <w:rFonts w:ascii="Times New Roman" w:hAnsi="Times New Roman"/>
          <w:b/>
          <w:sz w:val="24"/>
        </w:rPr>
      </w:pPr>
      <w:r>
        <w:rPr>
          <w:rFonts w:ascii="Times New Roman" w:hAnsi="Times New Roman"/>
          <w:b/>
          <w:sz w:val="24"/>
        </w:rPr>
        <w:t>BIEDRĪBAS STRUKTŪRVIENĪBAS</w:t>
      </w:r>
    </w:p>
    <w:p w14:paraId="742CC6FB" w14:textId="77777777" w:rsidR="00E56D2C" w:rsidRDefault="00E56D2C" w:rsidP="00E56D2C">
      <w:pPr>
        <w:pStyle w:val="ListParagraph"/>
        <w:ind w:left="1440"/>
        <w:jc w:val="both"/>
        <w:rPr>
          <w:rFonts w:ascii="Times New Roman" w:hAnsi="Times New Roman"/>
          <w:sz w:val="24"/>
        </w:rPr>
      </w:pPr>
    </w:p>
    <w:p w14:paraId="74DA7F18" w14:textId="77777777" w:rsidR="00E56D2C" w:rsidRDefault="00E56D2C" w:rsidP="00E56D2C">
      <w:pPr>
        <w:pStyle w:val="ListParagraph"/>
        <w:numPr>
          <w:ilvl w:val="0"/>
          <w:numId w:val="1"/>
        </w:numPr>
        <w:spacing w:line="360" w:lineRule="auto"/>
        <w:ind w:left="714" w:hanging="357"/>
        <w:jc w:val="both"/>
        <w:rPr>
          <w:rFonts w:ascii="Times New Roman" w:hAnsi="Times New Roman"/>
          <w:sz w:val="24"/>
        </w:rPr>
      </w:pPr>
      <w:r>
        <w:rPr>
          <w:rFonts w:ascii="Times New Roman" w:hAnsi="Times New Roman"/>
          <w:sz w:val="24"/>
        </w:rPr>
        <w:t xml:space="preserve"> Ar biedru sapulces lēmumu var tikt izveidotas LLSF teritoriālās un citas struktūrvienības;</w:t>
      </w:r>
    </w:p>
    <w:p w14:paraId="7D4ABBEB" w14:textId="77777777" w:rsidR="00E56D2C" w:rsidRDefault="00E56D2C" w:rsidP="00E56D2C">
      <w:pPr>
        <w:pStyle w:val="ListParagraph"/>
        <w:numPr>
          <w:ilvl w:val="0"/>
          <w:numId w:val="1"/>
        </w:numPr>
        <w:spacing w:line="360" w:lineRule="auto"/>
        <w:ind w:left="714" w:hanging="357"/>
        <w:jc w:val="both"/>
        <w:rPr>
          <w:rFonts w:ascii="Times New Roman" w:hAnsi="Times New Roman"/>
          <w:sz w:val="24"/>
        </w:rPr>
      </w:pPr>
      <w:r>
        <w:rPr>
          <w:rFonts w:ascii="Times New Roman" w:hAnsi="Times New Roman"/>
          <w:sz w:val="24"/>
        </w:rPr>
        <w:t xml:space="preserve"> Struktūrvienības darbību, tiesības un pienākumus, kā arī attiecības ar LLSF regulē struktūrvienības nolikums, ko apstiprina LLSF biedru kopsapulce.</w:t>
      </w:r>
    </w:p>
    <w:p w14:paraId="37181E7B" w14:textId="77777777" w:rsidR="00E56D2C" w:rsidRDefault="00E56D2C" w:rsidP="00E56D2C">
      <w:pPr>
        <w:pStyle w:val="ListParagraph"/>
        <w:jc w:val="both"/>
        <w:rPr>
          <w:rFonts w:ascii="Times New Roman" w:hAnsi="Times New Roman"/>
          <w:sz w:val="24"/>
        </w:rPr>
      </w:pPr>
    </w:p>
    <w:p w14:paraId="3356351E" w14:textId="77777777" w:rsidR="00E56D2C" w:rsidRDefault="00E56D2C" w:rsidP="00E56D2C">
      <w:pPr>
        <w:pStyle w:val="ListParagraph"/>
        <w:numPr>
          <w:ilvl w:val="0"/>
          <w:numId w:val="3"/>
        </w:numPr>
        <w:jc w:val="center"/>
        <w:rPr>
          <w:rFonts w:ascii="Times New Roman" w:hAnsi="Times New Roman"/>
          <w:b/>
          <w:sz w:val="24"/>
        </w:rPr>
      </w:pPr>
      <w:r>
        <w:rPr>
          <w:rFonts w:ascii="Times New Roman" w:hAnsi="Times New Roman"/>
          <w:b/>
          <w:sz w:val="24"/>
        </w:rPr>
        <w:t>BIEDRU SAPULCES SASAUKŠANA UN LĒMUMU PIEŅEMŠANA</w:t>
      </w:r>
    </w:p>
    <w:p w14:paraId="0D4090F9" w14:textId="77777777" w:rsidR="00E56D2C" w:rsidRDefault="00E56D2C" w:rsidP="00E56D2C">
      <w:pPr>
        <w:pStyle w:val="ListParagraph"/>
        <w:ind w:left="1440"/>
        <w:rPr>
          <w:rFonts w:ascii="Times New Roman" w:hAnsi="Times New Roman"/>
          <w:b/>
          <w:sz w:val="24"/>
        </w:rPr>
      </w:pPr>
    </w:p>
    <w:p w14:paraId="01066878"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 xml:space="preserve"> Biedru kopsapulce ir augstākā LLSF lēmējinstitūcija.</w:t>
      </w:r>
    </w:p>
    <w:p w14:paraId="6DE2660F"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 xml:space="preserve">Biedru kopsapulcē ir tiesīgi piedalīties visi LLSF biedri. Biedri var piedalīties biedru kopsapulcē tikai personīgi. </w:t>
      </w:r>
    </w:p>
    <w:p w14:paraId="21723C92"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 xml:space="preserve">Kārtējā biedru kopsapulce tiek sasaukta vienu reizi gadā - ne vēlāk kā līdz 31.martam. </w:t>
      </w:r>
    </w:p>
    <w:p w14:paraId="368A7A71"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 xml:space="preserve">Ārkārtas biedru kopsapulce var tikt sasaukta pēc valdes iniciatīvas, vai ja to </w:t>
      </w:r>
      <w:proofErr w:type="spellStart"/>
      <w:r>
        <w:rPr>
          <w:rFonts w:ascii="Times New Roman" w:hAnsi="Times New Roman"/>
          <w:sz w:val="24"/>
        </w:rPr>
        <w:t>rakstveidā</w:t>
      </w:r>
      <w:proofErr w:type="spellEnd"/>
      <w:r>
        <w:rPr>
          <w:rFonts w:ascii="Times New Roman" w:hAnsi="Times New Roman"/>
          <w:sz w:val="24"/>
        </w:rPr>
        <w:t xml:space="preserve"> pieprasa ne mazāk kā viena desmitā daļa (statūtos var noteikt mazāku biedru skaitu, kam ir tiesības sasaukt ārkārtas sapulci, bet nedrīkst noteikt lielāku biedru skaitu) LLSF biedru, norādot sasaukšanas iemeslu.</w:t>
      </w:r>
    </w:p>
    <w:p w14:paraId="79880CE0"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 xml:space="preserve">Biedru kopsapulce tiek sasaukta, ne vēlāk kā divas nedēļas  pirms sapulces nosūtot katram biedram rakstisku uzaicinājumu vai paziņojot telefoniski un ievietojot informāciju LLSF mājas lapā - </w:t>
      </w:r>
      <w:hyperlink r:id="rId5" w:history="1">
        <w:r>
          <w:rPr>
            <w:rStyle w:val="Hyperlink"/>
            <w:rFonts w:ascii="Times New Roman" w:hAnsi="Times New Roman"/>
            <w:sz w:val="24"/>
          </w:rPr>
          <w:t>www.nakotne.com</w:t>
        </w:r>
      </w:hyperlink>
      <w:r>
        <w:rPr>
          <w:rFonts w:ascii="Times New Roman" w:hAnsi="Times New Roman"/>
          <w:sz w:val="24"/>
        </w:rPr>
        <w:t xml:space="preserve"> . </w:t>
      </w:r>
    </w:p>
    <w:p w14:paraId="7362E6AE"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Biedru kopsapulce ir lemttiesīga, ja tajā piedalās vairāk kā puse no biedriem.</w:t>
      </w:r>
    </w:p>
    <w:p w14:paraId="3438A469"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 xml:space="preserve">Ja biedru kopsapulce nav lemttiesīga kvoruma trūkuma dēļ, piecu nedēļu laikā tiek sasaukta atkārtota biedru kopsapulce, kas ir tiesīga pieņemt lēmumus neatkarīgi no klātesošo  biedru skaita, ar nosacījumu, ka tajā piedalās vismaz divi biedri. </w:t>
      </w:r>
    </w:p>
    <w:p w14:paraId="7C082C14"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Biedru kopsapulces lēmums ir pieņemts, ja par to nobalso vairāk nekā puse no klātesošajiem biedriem.  Lēmums par statūtu grozījumiem, LLSF darbības izbeigšanu un turpināšanu ir pieņemts, ja par to nobalso vairāk kā divas trešdaļas no klātesošajiem biedriem.</w:t>
      </w:r>
    </w:p>
    <w:p w14:paraId="608FF699" w14:textId="77777777" w:rsidR="00E56D2C" w:rsidRDefault="00E56D2C" w:rsidP="00E56D2C">
      <w:pPr>
        <w:pStyle w:val="ListParagraph"/>
        <w:spacing w:line="360" w:lineRule="auto"/>
        <w:jc w:val="both"/>
        <w:rPr>
          <w:rFonts w:ascii="Times New Roman" w:hAnsi="Times New Roman"/>
          <w:sz w:val="16"/>
          <w:szCs w:val="16"/>
        </w:rPr>
      </w:pPr>
    </w:p>
    <w:p w14:paraId="0DF424D3" w14:textId="77777777" w:rsidR="00E56D2C" w:rsidRDefault="00E56D2C" w:rsidP="00E56D2C">
      <w:pPr>
        <w:pStyle w:val="ListParagraph"/>
        <w:numPr>
          <w:ilvl w:val="0"/>
          <w:numId w:val="3"/>
        </w:numPr>
        <w:spacing w:line="360" w:lineRule="auto"/>
        <w:jc w:val="center"/>
        <w:rPr>
          <w:rFonts w:ascii="Times New Roman" w:hAnsi="Times New Roman"/>
          <w:b/>
          <w:sz w:val="24"/>
        </w:rPr>
      </w:pPr>
      <w:r>
        <w:rPr>
          <w:rFonts w:ascii="Times New Roman" w:hAnsi="Times New Roman"/>
          <w:b/>
          <w:sz w:val="24"/>
        </w:rPr>
        <w:t>IZPILDINSTITŪTICIJA</w:t>
      </w:r>
    </w:p>
    <w:p w14:paraId="6A3572F0"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 xml:space="preserve"> LLSF izpildinstitūcija ir valde, kas sastāv no trīs  valdes locekļiem, kurus ievel kopsapulcē uz 4 (četriem) gadiem.</w:t>
      </w:r>
    </w:p>
    <w:p w14:paraId="1F875B8C"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Biedru sapulcei ir tiesības atsaukt jebkuru valdes locekli pirms pilnvaru darbības beigām.</w:t>
      </w:r>
    </w:p>
    <w:p w14:paraId="26CFD517"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Valdes locekļi no sava vidus ievēlē valdes priekšsēdētāju, kurš organizē valdes darbu.</w:t>
      </w:r>
    </w:p>
    <w:p w14:paraId="0E2E94EC"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lastRenderedPageBreak/>
        <w:t>Valde ir tiesīga izlemt visus jautājumus, kas nav ekskluzīvā biedru sapulces kompetencē. Valdei ir pienākums informēt biedrus par pieņemtajiem lēmumiem.</w:t>
      </w:r>
    </w:p>
    <w:p w14:paraId="2C13D2BD"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 xml:space="preserve">Valde ir </w:t>
      </w:r>
      <w:proofErr w:type="spellStart"/>
      <w:r>
        <w:rPr>
          <w:rFonts w:ascii="Times New Roman" w:hAnsi="Times New Roman"/>
          <w:sz w:val="24"/>
        </w:rPr>
        <w:t>lemtspējīga</w:t>
      </w:r>
      <w:proofErr w:type="spellEnd"/>
      <w:r>
        <w:rPr>
          <w:rFonts w:ascii="Times New Roman" w:hAnsi="Times New Roman"/>
          <w:sz w:val="24"/>
        </w:rPr>
        <w:t>, ja sēdē piedalās vairāk kā puse valdes locekļiem.</w:t>
      </w:r>
    </w:p>
    <w:p w14:paraId="0F886E8F"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 xml:space="preserve">Valde pieņem lēmumus ar klātesošo valdes locekļu balsu vairākumu. Gadījumā, ja balsis sadalās līdzīgi, izšķirošā ir valdes </w:t>
      </w:r>
      <w:proofErr w:type="spellStart"/>
      <w:r>
        <w:rPr>
          <w:rFonts w:ascii="Times New Roman" w:hAnsi="Times New Roman"/>
          <w:sz w:val="24"/>
        </w:rPr>
        <w:t>priekssēdētāja</w:t>
      </w:r>
      <w:proofErr w:type="spellEnd"/>
      <w:r>
        <w:rPr>
          <w:rFonts w:ascii="Times New Roman" w:hAnsi="Times New Roman"/>
          <w:sz w:val="24"/>
        </w:rPr>
        <w:t xml:space="preserve"> balss.</w:t>
      </w:r>
    </w:p>
    <w:p w14:paraId="00062BE2"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 xml:space="preserve">Valde ir tiesīga pieņemt lēmumus bez sēdes sasaukšanas, ja visi valdes locekļi </w:t>
      </w:r>
      <w:proofErr w:type="spellStart"/>
      <w:r>
        <w:rPr>
          <w:rFonts w:ascii="Times New Roman" w:hAnsi="Times New Roman"/>
          <w:sz w:val="24"/>
        </w:rPr>
        <w:t>rakstveidā</w:t>
      </w:r>
      <w:proofErr w:type="spellEnd"/>
      <w:r>
        <w:rPr>
          <w:rFonts w:ascii="Times New Roman" w:hAnsi="Times New Roman"/>
          <w:sz w:val="24"/>
        </w:rPr>
        <w:t xml:space="preserve"> nobalso par lēmuma pieņemšanu.</w:t>
      </w:r>
    </w:p>
    <w:p w14:paraId="07CE3EF8"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 xml:space="preserve"> Valdes locekļi ir tiesīgi pārstāvēt LLSF katrs atsevišķi.</w:t>
      </w:r>
    </w:p>
    <w:p w14:paraId="0E52569D"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Visi valdes locekļi pilda savus pienākumus bez atlīdzības. Valdes locekļiem ir tiesības lūgt atlīdzināt izdevumus, kas radušies pildot savus pienākumus.</w:t>
      </w:r>
    </w:p>
    <w:p w14:paraId="07D16DBE"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Valde ir tiesīga lemt par algotu darbinieku pieņemšanu patstāvīgā darbā vai uz laiku- noteiktu projektu izpildes ietvaros.</w:t>
      </w:r>
    </w:p>
    <w:p w14:paraId="086BD5DB" w14:textId="77777777" w:rsidR="00E56D2C" w:rsidRDefault="00E56D2C" w:rsidP="00E56D2C">
      <w:pPr>
        <w:pStyle w:val="ListParagraph"/>
        <w:numPr>
          <w:ilvl w:val="0"/>
          <w:numId w:val="3"/>
        </w:numPr>
        <w:spacing w:line="360" w:lineRule="auto"/>
        <w:jc w:val="center"/>
        <w:rPr>
          <w:rFonts w:ascii="Times New Roman" w:hAnsi="Times New Roman"/>
          <w:b/>
          <w:sz w:val="24"/>
        </w:rPr>
      </w:pPr>
      <w:r>
        <w:rPr>
          <w:rFonts w:ascii="Times New Roman" w:hAnsi="Times New Roman"/>
          <w:b/>
          <w:sz w:val="24"/>
        </w:rPr>
        <w:t>REVIDENTS</w:t>
      </w:r>
    </w:p>
    <w:p w14:paraId="2BF7ECF3"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 xml:space="preserve"> LLSF finansiālās un saimnieciskās darbības kontroli veic revidents, kuru </w:t>
      </w:r>
      <w:proofErr w:type="spellStart"/>
      <w:r>
        <w:rPr>
          <w:rFonts w:ascii="Times New Roman" w:hAnsi="Times New Roman"/>
          <w:sz w:val="24"/>
        </w:rPr>
        <w:t>ievēl</w:t>
      </w:r>
      <w:proofErr w:type="spellEnd"/>
      <w:r>
        <w:rPr>
          <w:rFonts w:ascii="Times New Roman" w:hAnsi="Times New Roman"/>
          <w:sz w:val="24"/>
        </w:rPr>
        <w:t xml:space="preserve"> biedru sapulce uz diviem gadiem.</w:t>
      </w:r>
    </w:p>
    <w:p w14:paraId="6149E502"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LLSF revidents nevar būt LLSF valdes loceklis.</w:t>
      </w:r>
    </w:p>
    <w:p w14:paraId="6AE37755" w14:textId="77777777" w:rsidR="00E56D2C" w:rsidRDefault="00E56D2C" w:rsidP="00E56D2C">
      <w:pPr>
        <w:pStyle w:val="ListParagraph"/>
        <w:numPr>
          <w:ilvl w:val="0"/>
          <w:numId w:val="1"/>
        </w:numPr>
        <w:spacing w:line="360" w:lineRule="auto"/>
        <w:jc w:val="both"/>
        <w:rPr>
          <w:rFonts w:ascii="Times New Roman" w:hAnsi="Times New Roman"/>
          <w:sz w:val="24"/>
        </w:rPr>
      </w:pPr>
      <w:r>
        <w:rPr>
          <w:rFonts w:ascii="Times New Roman" w:hAnsi="Times New Roman"/>
          <w:sz w:val="24"/>
        </w:rPr>
        <w:t>Revidents:</w:t>
      </w:r>
    </w:p>
    <w:p w14:paraId="3365F084" w14:textId="77777777" w:rsidR="00E56D2C" w:rsidRDefault="00E56D2C" w:rsidP="00E56D2C">
      <w:pPr>
        <w:pStyle w:val="ListParagraph"/>
        <w:spacing w:line="360" w:lineRule="auto"/>
        <w:ind w:left="1440"/>
        <w:jc w:val="both"/>
        <w:rPr>
          <w:rFonts w:ascii="Times New Roman" w:hAnsi="Times New Roman"/>
          <w:sz w:val="24"/>
        </w:rPr>
      </w:pPr>
      <w:r>
        <w:rPr>
          <w:rFonts w:ascii="Times New Roman" w:hAnsi="Times New Roman"/>
          <w:sz w:val="24"/>
        </w:rPr>
        <w:t>43.1.veic LLSF mantas un finanšu līdzekļu revīziju;</w:t>
      </w:r>
    </w:p>
    <w:p w14:paraId="68C8BC83" w14:textId="77777777" w:rsidR="00E56D2C" w:rsidRDefault="00E56D2C" w:rsidP="00E56D2C">
      <w:pPr>
        <w:pStyle w:val="ListParagraph"/>
        <w:spacing w:line="360" w:lineRule="auto"/>
        <w:ind w:left="1440"/>
        <w:jc w:val="both"/>
        <w:rPr>
          <w:rFonts w:ascii="Times New Roman" w:hAnsi="Times New Roman"/>
          <w:sz w:val="24"/>
        </w:rPr>
      </w:pPr>
      <w:r>
        <w:rPr>
          <w:rFonts w:ascii="Times New Roman" w:hAnsi="Times New Roman"/>
          <w:sz w:val="24"/>
        </w:rPr>
        <w:t>43.2. dod atzinumu par LLSF budžetu un gada pārskatu;</w:t>
      </w:r>
    </w:p>
    <w:p w14:paraId="77F4CF25" w14:textId="77777777" w:rsidR="00E56D2C" w:rsidRDefault="00E56D2C" w:rsidP="00E56D2C">
      <w:pPr>
        <w:pStyle w:val="ListParagraph"/>
        <w:spacing w:line="360" w:lineRule="auto"/>
        <w:ind w:left="1440"/>
        <w:jc w:val="both"/>
        <w:rPr>
          <w:rFonts w:ascii="Times New Roman" w:hAnsi="Times New Roman"/>
          <w:sz w:val="24"/>
        </w:rPr>
      </w:pPr>
      <w:r>
        <w:rPr>
          <w:rFonts w:ascii="Times New Roman" w:hAnsi="Times New Roman"/>
          <w:sz w:val="24"/>
        </w:rPr>
        <w:t>43.3. izvērtē LLSF grāmatvedības un lietvedības darbu;</w:t>
      </w:r>
    </w:p>
    <w:p w14:paraId="05BBAB51" w14:textId="77777777" w:rsidR="00E56D2C" w:rsidRDefault="00E56D2C" w:rsidP="00E56D2C">
      <w:pPr>
        <w:pStyle w:val="ListParagraph"/>
        <w:spacing w:line="360" w:lineRule="auto"/>
        <w:ind w:left="1440"/>
        <w:jc w:val="both"/>
        <w:rPr>
          <w:rFonts w:ascii="Times New Roman" w:hAnsi="Times New Roman"/>
          <w:sz w:val="24"/>
        </w:rPr>
      </w:pPr>
      <w:r>
        <w:rPr>
          <w:rFonts w:ascii="Times New Roman" w:hAnsi="Times New Roman"/>
          <w:sz w:val="24"/>
        </w:rPr>
        <w:t>43.4.sniedz ieteikumus par LLSF finanšu un saimnieciskās darbības uzlabošanu.</w:t>
      </w:r>
    </w:p>
    <w:p w14:paraId="0BA7F30F" w14:textId="77777777" w:rsidR="00E56D2C" w:rsidRDefault="00E56D2C" w:rsidP="00E56D2C">
      <w:pPr>
        <w:pStyle w:val="ListParagraph"/>
        <w:spacing w:line="360" w:lineRule="auto"/>
        <w:ind w:left="0"/>
        <w:jc w:val="both"/>
        <w:rPr>
          <w:rFonts w:ascii="Times New Roman" w:hAnsi="Times New Roman"/>
          <w:sz w:val="24"/>
        </w:rPr>
      </w:pPr>
      <w:r>
        <w:rPr>
          <w:rFonts w:ascii="Times New Roman" w:hAnsi="Times New Roman"/>
          <w:sz w:val="24"/>
        </w:rPr>
        <w:t xml:space="preserve">      44. Revidents veic revīziju biedru sapulces noteiktajos termiņos, taču ne retāk kā reizi gadā.</w:t>
      </w:r>
    </w:p>
    <w:p w14:paraId="45243581" w14:textId="77777777" w:rsidR="00E56D2C" w:rsidRDefault="00E56D2C" w:rsidP="00E56D2C">
      <w:pPr>
        <w:pStyle w:val="ListParagraph"/>
        <w:spacing w:line="360" w:lineRule="auto"/>
        <w:ind w:left="0"/>
        <w:jc w:val="both"/>
        <w:rPr>
          <w:rFonts w:ascii="Times New Roman" w:hAnsi="Times New Roman"/>
          <w:sz w:val="24"/>
        </w:rPr>
      </w:pPr>
      <w:r>
        <w:rPr>
          <w:rFonts w:ascii="Times New Roman" w:hAnsi="Times New Roman"/>
          <w:sz w:val="24"/>
        </w:rPr>
        <w:t xml:space="preserve">      45. Biedru kopsapulce apstiprina LLSF gada pārskatu tikai pēc Revidenta atzinuma saņemšanas.</w:t>
      </w:r>
    </w:p>
    <w:p w14:paraId="19257267" w14:textId="77777777" w:rsidR="00E56D2C" w:rsidRDefault="00E56D2C" w:rsidP="00E56D2C">
      <w:pPr>
        <w:pStyle w:val="ListParagraph"/>
        <w:spacing w:line="360" w:lineRule="auto"/>
        <w:ind w:left="1440"/>
        <w:jc w:val="both"/>
        <w:rPr>
          <w:rFonts w:ascii="Times New Roman" w:hAnsi="Times New Roman"/>
          <w:b/>
          <w:sz w:val="18"/>
          <w:szCs w:val="18"/>
        </w:rPr>
      </w:pPr>
    </w:p>
    <w:p w14:paraId="4CA29968" w14:textId="77777777" w:rsidR="00E56D2C" w:rsidRDefault="00E56D2C" w:rsidP="00E56D2C">
      <w:pPr>
        <w:pStyle w:val="ListParagraph"/>
        <w:spacing w:line="360" w:lineRule="auto"/>
        <w:ind w:left="1440"/>
        <w:rPr>
          <w:rFonts w:ascii="Times New Roman" w:hAnsi="Times New Roman"/>
          <w:sz w:val="24"/>
        </w:rPr>
      </w:pPr>
      <w:r>
        <w:rPr>
          <w:rFonts w:ascii="Times New Roman" w:hAnsi="Times New Roman"/>
          <w:b/>
          <w:sz w:val="24"/>
        </w:rPr>
        <w:t xml:space="preserve">                                 X. BIEDRU NAUDA</w:t>
      </w:r>
    </w:p>
    <w:p w14:paraId="14E40945" w14:textId="77777777" w:rsidR="00E56D2C" w:rsidRDefault="00E56D2C" w:rsidP="00E56D2C">
      <w:pPr>
        <w:pStyle w:val="ListParagraph"/>
        <w:numPr>
          <w:ilvl w:val="0"/>
          <w:numId w:val="4"/>
        </w:numPr>
        <w:spacing w:line="360" w:lineRule="auto"/>
        <w:jc w:val="both"/>
        <w:rPr>
          <w:rFonts w:ascii="Times New Roman" w:hAnsi="Times New Roman"/>
          <w:sz w:val="24"/>
        </w:rPr>
      </w:pPr>
      <w:bookmarkStart w:id="1" w:name="_Hlk70063269"/>
      <w:r>
        <w:rPr>
          <w:rFonts w:ascii="Times New Roman" w:hAnsi="Times New Roman"/>
          <w:sz w:val="24"/>
        </w:rPr>
        <w:t>LLSF biedri maksā biedru naudu vienu reizi gadā līdz 15. februārim.</w:t>
      </w:r>
    </w:p>
    <w:p w14:paraId="0B44516B" w14:textId="77777777" w:rsidR="00E56D2C" w:rsidRDefault="00E56D2C" w:rsidP="00E56D2C">
      <w:pPr>
        <w:pStyle w:val="ListParagraph"/>
        <w:numPr>
          <w:ilvl w:val="0"/>
          <w:numId w:val="4"/>
        </w:numPr>
        <w:spacing w:line="360" w:lineRule="auto"/>
        <w:jc w:val="both"/>
        <w:rPr>
          <w:rFonts w:ascii="Times New Roman" w:hAnsi="Times New Roman"/>
          <w:sz w:val="24"/>
        </w:rPr>
      </w:pPr>
      <w:r>
        <w:rPr>
          <w:rFonts w:ascii="Times New Roman" w:hAnsi="Times New Roman"/>
          <w:sz w:val="24"/>
        </w:rPr>
        <w:t>Biedru nauda tiek noteikta ne vairāk kā 40% apmērā no Latvijas republikas noteiktās minimālās mēnešalgas.</w:t>
      </w:r>
    </w:p>
    <w:bookmarkEnd w:id="1"/>
    <w:p w14:paraId="56F435EF" w14:textId="77777777" w:rsidR="00E56D2C" w:rsidRDefault="00E56D2C" w:rsidP="00E56D2C">
      <w:pPr>
        <w:pStyle w:val="ListParagraph"/>
        <w:spacing w:after="0" w:line="360" w:lineRule="auto"/>
        <w:ind w:left="1288"/>
        <w:rPr>
          <w:rFonts w:ascii="Times New Roman" w:hAnsi="Times New Roman" w:cs="Times New Roman"/>
          <w:sz w:val="24"/>
        </w:rPr>
      </w:pPr>
    </w:p>
    <w:p w14:paraId="71C5F746" w14:textId="77777777" w:rsidR="00E56D2C" w:rsidRDefault="00E56D2C" w:rsidP="00E56D2C">
      <w:pPr>
        <w:pStyle w:val="ListParagraph"/>
        <w:spacing w:after="0" w:line="360" w:lineRule="auto"/>
        <w:ind w:left="1288"/>
        <w:rPr>
          <w:rFonts w:ascii="Times New Roman" w:hAnsi="Times New Roman" w:cs="Times New Roman"/>
          <w:sz w:val="24"/>
        </w:rPr>
      </w:pPr>
    </w:p>
    <w:p w14:paraId="52AC3662" w14:textId="77777777" w:rsidR="00E56D2C" w:rsidRDefault="00E56D2C" w:rsidP="00E56D2C">
      <w:pPr>
        <w:pStyle w:val="ListParagraph"/>
        <w:spacing w:after="0" w:line="360" w:lineRule="auto"/>
        <w:ind w:left="1288"/>
        <w:rPr>
          <w:rFonts w:ascii="Times New Roman" w:hAnsi="Times New Roman" w:cs="Times New Roman"/>
          <w:sz w:val="24"/>
        </w:rPr>
      </w:pPr>
    </w:p>
    <w:p w14:paraId="33AF347B" w14:textId="6F7BC0FB" w:rsidR="00E56D2C" w:rsidRDefault="00E56D2C" w:rsidP="00E56D2C">
      <w:pPr>
        <w:pStyle w:val="ListParagraph"/>
        <w:spacing w:after="0" w:line="360" w:lineRule="auto"/>
        <w:ind w:left="1288"/>
        <w:rPr>
          <w:rFonts w:ascii="Times New Roman" w:hAnsi="Times New Roman" w:cs="Times New Roman"/>
          <w:sz w:val="24"/>
        </w:rPr>
      </w:pPr>
      <w:r>
        <w:rPr>
          <w:rFonts w:ascii="Times New Roman" w:hAnsi="Times New Roman" w:cs="Times New Roman"/>
          <w:sz w:val="24"/>
        </w:rPr>
        <w:t>LLSF valdes priekšsēdētājs _______________________V. Rošonoks</w:t>
      </w:r>
    </w:p>
    <w:p w14:paraId="79A740E9" w14:textId="5A826E3B" w:rsidR="00AD0549" w:rsidRDefault="00AD0549" w:rsidP="00E56D2C">
      <w:pPr>
        <w:pStyle w:val="ListParagraph"/>
        <w:spacing w:after="0" w:line="360" w:lineRule="auto"/>
        <w:ind w:left="1288"/>
        <w:rPr>
          <w:rFonts w:ascii="Times New Roman" w:hAnsi="Times New Roman" w:cs="Times New Roman"/>
          <w:sz w:val="24"/>
        </w:rPr>
      </w:pPr>
      <w:r>
        <w:rPr>
          <w:rFonts w:ascii="Times New Roman" w:hAnsi="Times New Roman" w:cs="Times New Roman"/>
          <w:sz w:val="24"/>
        </w:rPr>
        <w:t xml:space="preserve">LLSF valdes loceklis  _____________________ M. </w:t>
      </w:r>
      <w:proofErr w:type="spellStart"/>
      <w:r>
        <w:rPr>
          <w:rFonts w:ascii="Times New Roman" w:hAnsi="Times New Roman" w:cs="Times New Roman"/>
          <w:sz w:val="24"/>
        </w:rPr>
        <w:t>Voits</w:t>
      </w:r>
      <w:proofErr w:type="spellEnd"/>
    </w:p>
    <w:p w14:paraId="4CAF1904" w14:textId="1E6D9A7A" w:rsidR="00AD0549" w:rsidRDefault="00AD0549" w:rsidP="00AD0549">
      <w:pPr>
        <w:pStyle w:val="ListParagraph"/>
        <w:spacing w:after="0" w:line="360" w:lineRule="auto"/>
        <w:ind w:left="1288"/>
        <w:rPr>
          <w:rFonts w:ascii="Times New Roman" w:hAnsi="Times New Roman" w:cs="Times New Roman"/>
          <w:sz w:val="24"/>
        </w:rPr>
      </w:pPr>
      <w:r>
        <w:rPr>
          <w:rFonts w:ascii="Times New Roman" w:hAnsi="Times New Roman" w:cs="Times New Roman"/>
          <w:sz w:val="24"/>
        </w:rPr>
        <w:t>LLSF valdes loceklis  _____________________ J. Zariņš</w:t>
      </w:r>
    </w:p>
    <w:p w14:paraId="4BB0FFD4" w14:textId="60534899" w:rsidR="00E56D2C" w:rsidRDefault="00E56D2C" w:rsidP="00E56D2C">
      <w:pPr>
        <w:spacing w:after="0" w:line="360" w:lineRule="auto"/>
        <w:jc w:val="both"/>
        <w:rPr>
          <w:rFonts w:ascii="Times New Roman" w:hAnsi="Times New Roman" w:cs="Times New Roman"/>
          <w:sz w:val="24"/>
        </w:rPr>
      </w:pPr>
    </w:p>
    <w:p w14:paraId="76150B97" w14:textId="547989F9" w:rsidR="00E56D2C" w:rsidRDefault="00E56D2C" w:rsidP="00E56D2C">
      <w:pPr>
        <w:spacing w:after="0" w:line="360" w:lineRule="auto"/>
        <w:jc w:val="both"/>
        <w:rPr>
          <w:rFonts w:ascii="Times New Roman" w:hAnsi="Times New Roman" w:cs="Times New Roman"/>
          <w:sz w:val="24"/>
        </w:rPr>
      </w:pPr>
      <w:r>
        <w:rPr>
          <w:rFonts w:ascii="Times New Roman" w:hAnsi="Times New Roman" w:cs="Times New Roman"/>
          <w:sz w:val="24"/>
        </w:rPr>
        <w:t>Statūti bez izmaiņām akceptēti Rīgā, 2024. gada 27.aprīli</w:t>
      </w:r>
    </w:p>
    <w:p w14:paraId="1B4F6A6A" w14:textId="77777777" w:rsidR="00F00EB1" w:rsidRDefault="00F00EB1" w:rsidP="00E56D2C">
      <w:pPr>
        <w:spacing w:after="0" w:line="360" w:lineRule="auto"/>
        <w:jc w:val="both"/>
        <w:rPr>
          <w:rFonts w:ascii="Times New Roman" w:hAnsi="Times New Roman" w:cs="Times New Roman"/>
          <w:sz w:val="24"/>
        </w:rPr>
      </w:pPr>
    </w:p>
    <w:p w14:paraId="4672C774" w14:textId="77777777" w:rsidR="00E56D2C" w:rsidRDefault="00E56D2C"/>
    <w:sectPr w:rsidR="00E56D2C" w:rsidSect="00E56D2C">
      <w:pgSz w:w="11906" w:h="16838"/>
      <w:pgMar w:top="1440" w:right="707"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RimGaramond">
    <w:altName w:val="Times New Roman"/>
    <w:charset w:val="00"/>
    <w:family w:val="auto"/>
    <w:pitch w:val="variable"/>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B34D0"/>
    <w:multiLevelType w:val="hybridMultilevel"/>
    <w:tmpl w:val="CE563B6C"/>
    <w:lvl w:ilvl="0" w:tplc="222EBFBA">
      <w:start w:val="6"/>
      <w:numFmt w:val="upperRoman"/>
      <w:lvlText w:val="%1."/>
      <w:lvlJc w:val="left"/>
      <w:pPr>
        <w:ind w:left="1288" w:hanging="72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20DC3F87"/>
    <w:multiLevelType w:val="multilevel"/>
    <w:tmpl w:val="E2601BB4"/>
    <w:lvl w:ilvl="0">
      <w:start w:val="18"/>
      <w:numFmt w:val="decimal"/>
      <w:lvlText w:val="%1."/>
      <w:lvlJc w:val="left"/>
      <w:pPr>
        <w:ind w:left="480" w:hanging="480"/>
      </w:pPr>
    </w:lvl>
    <w:lvl w:ilvl="1">
      <w:start w:val="3"/>
      <w:numFmt w:val="decimal"/>
      <w:lvlText w:val="%1.%2."/>
      <w:lvlJc w:val="left"/>
      <w:pPr>
        <w:ind w:left="1920" w:hanging="480"/>
      </w:pPr>
    </w:lvl>
    <w:lvl w:ilvl="2">
      <w:start w:val="1"/>
      <w:numFmt w:val="decimal"/>
      <w:lvlText w:val="%1.%2.%3."/>
      <w:lvlJc w:val="left"/>
      <w:pPr>
        <w:ind w:left="3600" w:hanging="720"/>
      </w:pPr>
    </w:lvl>
    <w:lvl w:ilvl="3">
      <w:start w:val="1"/>
      <w:numFmt w:val="decimal"/>
      <w:lvlText w:val="%1.%2.%3.%4."/>
      <w:lvlJc w:val="left"/>
      <w:pPr>
        <w:ind w:left="5040" w:hanging="720"/>
      </w:pPr>
    </w:lvl>
    <w:lvl w:ilvl="4">
      <w:start w:val="1"/>
      <w:numFmt w:val="decimal"/>
      <w:lvlText w:val="%1.%2.%3.%4.%5."/>
      <w:lvlJc w:val="left"/>
      <w:pPr>
        <w:ind w:left="6840" w:hanging="1080"/>
      </w:pPr>
    </w:lvl>
    <w:lvl w:ilvl="5">
      <w:start w:val="1"/>
      <w:numFmt w:val="decimal"/>
      <w:lvlText w:val="%1.%2.%3.%4.%5.%6."/>
      <w:lvlJc w:val="left"/>
      <w:pPr>
        <w:ind w:left="8280" w:hanging="1080"/>
      </w:pPr>
    </w:lvl>
    <w:lvl w:ilvl="6">
      <w:start w:val="1"/>
      <w:numFmt w:val="decimal"/>
      <w:lvlText w:val="%1.%2.%3.%4.%5.%6.%7."/>
      <w:lvlJc w:val="left"/>
      <w:pPr>
        <w:ind w:left="10080" w:hanging="1440"/>
      </w:pPr>
    </w:lvl>
    <w:lvl w:ilvl="7">
      <w:start w:val="1"/>
      <w:numFmt w:val="decimal"/>
      <w:lvlText w:val="%1.%2.%3.%4.%5.%6.%7.%8."/>
      <w:lvlJc w:val="left"/>
      <w:pPr>
        <w:ind w:left="11520" w:hanging="1440"/>
      </w:pPr>
    </w:lvl>
    <w:lvl w:ilvl="8">
      <w:start w:val="1"/>
      <w:numFmt w:val="decimal"/>
      <w:lvlText w:val="%1.%2.%3.%4.%5.%6.%7.%8.%9."/>
      <w:lvlJc w:val="left"/>
      <w:pPr>
        <w:ind w:left="13320" w:hanging="1800"/>
      </w:pPr>
    </w:lvl>
  </w:abstractNum>
  <w:abstractNum w:abstractNumId="2" w15:restartNumberingAfterBreak="0">
    <w:nsid w:val="274E1FB0"/>
    <w:multiLevelType w:val="hybridMultilevel"/>
    <w:tmpl w:val="53820DA4"/>
    <w:lvl w:ilvl="0" w:tplc="0426000F">
      <w:start w:val="46"/>
      <w:numFmt w:val="decimal"/>
      <w:lvlText w:val="%1."/>
      <w:lvlJc w:val="left"/>
      <w:pPr>
        <w:ind w:left="644" w:hanging="360"/>
      </w:p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start w:val="1"/>
      <w:numFmt w:val="decimal"/>
      <w:lvlText w:val="%4."/>
      <w:lvlJc w:val="left"/>
      <w:pPr>
        <w:ind w:left="2804" w:hanging="360"/>
      </w:pPr>
    </w:lvl>
    <w:lvl w:ilvl="4" w:tplc="04260019">
      <w:start w:val="1"/>
      <w:numFmt w:val="lowerLetter"/>
      <w:lvlText w:val="%5."/>
      <w:lvlJc w:val="left"/>
      <w:pPr>
        <w:ind w:left="3524" w:hanging="360"/>
      </w:pPr>
    </w:lvl>
    <w:lvl w:ilvl="5" w:tplc="0426001B">
      <w:start w:val="1"/>
      <w:numFmt w:val="lowerRoman"/>
      <w:lvlText w:val="%6."/>
      <w:lvlJc w:val="right"/>
      <w:pPr>
        <w:ind w:left="4244" w:hanging="180"/>
      </w:pPr>
    </w:lvl>
    <w:lvl w:ilvl="6" w:tplc="0426000F">
      <w:start w:val="1"/>
      <w:numFmt w:val="decimal"/>
      <w:lvlText w:val="%7."/>
      <w:lvlJc w:val="left"/>
      <w:pPr>
        <w:ind w:left="4964" w:hanging="360"/>
      </w:pPr>
    </w:lvl>
    <w:lvl w:ilvl="7" w:tplc="04260019">
      <w:start w:val="1"/>
      <w:numFmt w:val="lowerLetter"/>
      <w:lvlText w:val="%8."/>
      <w:lvlJc w:val="left"/>
      <w:pPr>
        <w:ind w:left="5684" w:hanging="360"/>
      </w:pPr>
    </w:lvl>
    <w:lvl w:ilvl="8" w:tplc="0426001B">
      <w:start w:val="1"/>
      <w:numFmt w:val="lowerRoman"/>
      <w:lvlText w:val="%9."/>
      <w:lvlJc w:val="right"/>
      <w:pPr>
        <w:ind w:left="6404" w:hanging="180"/>
      </w:pPr>
    </w:lvl>
  </w:abstractNum>
  <w:abstractNum w:abstractNumId="3" w15:restartNumberingAfterBreak="0">
    <w:nsid w:val="5AA074CD"/>
    <w:multiLevelType w:val="hybridMultilevel"/>
    <w:tmpl w:val="0958E27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4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D2C"/>
    <w:rsid w:val="00AD0549"/>
    <w:rsid w:val="00E56D2C"/>
    <w:rsid w:val="00F00EB1"/>
    <w:rsid w:val="00F41E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55F2E"/>
  <w15:chartTrackingRefBased/>
  <w15:docId w15:val="{74C1BCEA-6491-4E26-8DB5-AE78221CA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D2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56D2C"/>
    <w:rPr>
      <w:color w:val="0563C1" w:themeColor="hyperlink"/>
      <w:u w:val="single"/>
    </w:rPr>
  </w:style>
  <w:style w:type="paragraph" w:styleId="ListParagraph">
    <w:name w:val="List Paragraph"/>
    <w:basedOn w:val="Normal"/>
    <w:uiPriority w:val="34"/>
    <w:qFormat/>
    <w:rsid w:val="00E56D2C"/>
    <w:pPr>
      <w:ind w:left="720"/>
      <w:contextualSpacing/>
    </w:pPr>
  </w:style>
  <w:style w:type="paragraph" w:customStyle="1" w:styleId="WW-BodyText2">
    <w:name w:val="WW-Body Text 2"/>
    <w:basedOn w:val="Normal"/>
    <w:rsid w:val="00E56D2C"/>
    <w:pPr>
      <w:suppressAutoHyphens/>
      <w:spacing w:after="0" w:line="240" w:lineRule="auto"/>
      <w:jc w:val="both"/>
    </w:pPr>
    <w:rPr>
      <w:rFonts w:ascii="RimGaramond" w:eastAsia="Times New Roman" w:hAnsi="RimGaramond" w:cs="Times New Roman"/>
      <w:i/>
      <w:sz w:val="24"/>
      <w:szCs w:val="20"/>
      <w:lang w:val="en-GB" w:eastAsia="ar-SA"/>
    </w:rPr>
  </w:style>
  <w:style w:type="character" w:customStyle="1" w:styleId="Hyperlink0">
    <w:name w:val="Hyperlink.0"/>
    <w:rsid w:val="00E56D2C"/>
    <w:rPr>
      <w:color w:val="000000"/>
      <w:u w:color="000000"/>
    </w:rPr>
  </w:style>
  <w:style w:type="paragraph" w:customStyle="1" w:styleId="msonormal804d7de8fd46f06a46511c7c60d1535e">
    <w:name w:val="msonormal_804d7de8fd46f06a46511c7c60d1535e"/>
    <w:basedOn w:val="Normal"/>
    <w:rsid w:val="00F00EB1"/>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7769438">
      <w:bodyDiv w:val="1"/>
      <w:marLeft w:val="0"/>
      <w:marRight w:val="0"/>
      <w:marTop w:val="0"/>
      <w:marBottom w:val="0"/>
      <w:divBdr>
        <w:top w:val="none" w:sz="0" w:space="0" w:color="auto"/>
        <w:left w:val="none" w:sz="0" w:space="0" w:color="auto"/>
        <w:bottom w:val="none" w:sz="0" w:space="0" w:color="auto"/>
        <w:right w:val="none" w:sz="0" w:space="0" w:color="auto"/>
      </w:divBdr>
    </w:div>
    <w:div w:id="201453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akotn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5198</Words>
  <Characters>2964</Characters>
  <Application>Microsoft Office Word</Application>
  <DocSecurity>0</DocSecurity>
  <Lines>24</Lines>
  <Paragraphs>16</Paragraphs>
  <ScaleCrop>false</ScaleCrop>
  <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Viktors Rošonoks</dc:creator>
  <cp:keywords/>
  <dc:description/>
  <cp:lastModifiedBy>Viktors Rošonoks</cp:lastModifiedBy>
  <cp:revision>3</cp:revision>
  <dcterms:created xsi:type="dcterms:W3CDTF">2024-04-28T11:47:00Z</dcterms:created>
  <dcterms:modified xsi:type="dcterms:W3CDTF">2024-07-02T14:58:00Z</dcterms:modified>
</cp:coreProperties>
</file>